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2F" w:rsidRPr="00F5662F" w:rsidRDefault="00F5662F" w:rsidP="00F5662F"/>
    <w:tbl>
      <w:tblPr>
        <w:tblpPr w:leftFromText="141" w:rightFromText="141" w:vertAnchor="page" w:horzAnchor="margin" w:tblpXSpec="center" w:tblpY="541"/>
        <w:tblW w:w="1092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182"/>
        <w:gridCol w:w="1778"/>
      </w:tblGrid>
      <w:tr w:rsidR="00AF6CED" w:rsidRPr="00F2482D" w:rsidTr="009D5730">
        <w:tblPrEx>
          <w:tblCellMar>
            <w:top w:w="0" w:type="dxa"/>
            <w:bottom w:w="0" w:type="dxa"/>
          </w:tblCellMar>
        </w:tblPrEx>
        <w:trPr>
          <w:trHeight w:val="2370"/>
        </w:trPr>
        <w:tc>
          <w:tcPr>
            <w:tcW w:w="1960" w:type="dxa"/>
            <w:shd w:val="clear" w:color="auto" w:fill="auto"/>
          </w:tcPr>
          <w:p w:rsidR="00AF6CED" w:rsidRDefault="00AF6CED" w:rsidP="009D5730">
            <w:pPr>
              <w:jc w:val="center"/>
              <w:rPr>
                <w:rFonts w:ascii="Arial" w:hAnsi="Arial" w:cs="Arial"/>
                <w:b/>
                <w:bCs/>
                <w:color w:val="339966"/>
              </w:rPr>
            </w:pPr>
            <w:r>
              <w:rPr>
                <w:noProof/>
              </w:rPr>
              <w:drawing>
                <wp:anchor distT="0" distB="0" distL="114300" distR="114300" simplePos="0" relativeHeight="251661312" behindDoc="0" locked="0" layoutInCell="1" allowOverlap="1">
                  <wp:simplePos x="0" y="0"/>
                  <wp:positionH relativeFrom="column">
                    <wp:posOffset>20955</wp:posOffset>
                  </wp:positionH>
                  <wp:positionV relativeFrom="paragraph">
                    <wp:posOffset>212090</wp:posOffset>
                  </wp:positionV>
                  <wp:extent cx="1104900" cy="1104900"/>
                  <wp:effectExtent l="19050" t="0" r="0" b="0"/>
                  <wp:wrapNone/>
                  <wp:docPr id="6" name="Immagine 3" descr="LOG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ia"/>
                          <pic:cNvPicPr>
                            <a:picLocks noChangeAspect="1" noChangeArrowheads="1"/>
                          </pic:cNvPicPr>
                        </pic:nvPicPr>
                        <pic:blipFill>
                          <a:blip r:embed="rId5" cstate="print"/>
                          <a:srcRect/>
                          <a:stretch>
                            <a:fillRect/>
                          </a:stretch>
                        </pic:blipFill>
                        <pic:spPr bwMode="auto">
                          <a:xfrm>
                            <a:off x="0" y="0"/>
                            <a:ext cx="1104900" cy="1104900"/>
                          </a:xfrm>
                          <a:prstGeom prst="rect">
                            <a:avLst/>
                          </a:prstGeom>
                          <a:gradFill rotWithShape="1">
                            <a:gsLst>
                              <a:gs pos="0">
                                <a:srgbClr val="EEECE1"/>
                              </a:gs>
                              <a:gs pos="100000">
                                <a:srgbClr val="EEECE1">
                                  <a:gamma/>
                                  <a:shade val="46275"/>
                                  <a:invGamma/>
                                </a:srgbClr>
                              </a:gs>
                            </a:gsLst>
                            <a:lin ang="0" scaled="1"/>
                          </a:gradFill>
                          <a:ln w="9525">
                            <a:noFill/>
                            <a:miter lim="800000"/>
                            <a:headEnd/>
                            <a:tailEnd/>
                          </a:ln>
                          <a:effectLst/>
                        </pic:spPr>
                      </pic:pic>
                    </a:graphicData>
                  </a:graphic>
                </wp:anchor>
              </w:drawing>
            </w:r>
          </w:p>
        </w:tc>
        <w:tc>
          <w:tcPr>
            <w:tcW w:w="7182" w:type="dxa"/>
            <w:shd w:val="clear" w:color="auto" w:fill="auto"/>
          </w:tcPr>
          <w:p w:rsidR="00AF6CED" w:rsidRPr="00B71813" w:rsidRDefault="00AF6CED" w:rsidP="009D5730">
            <w:pPr>
              <w:pStyle w:val="Intestazione"/>
              <w:tabs>
                <w:tab w:val="left" w:pos="375"/>
                <w:tab w:val="center" w:pos="3375"/>
              </w:tabs>
              <w:outlineLvl w:val="0"/>
              <w:rPr>
                <w:rFonts w:ascii="Verdana" w:hAnsi="Verdana"/>
                <w:szCs w:val="24"/>
              </w:rPr>
            </w:pPr>
            <w:r w:rsidRPr="00B71813">
              <w:rPr>
                <w:rFonts w:cs="Arial"/>
                <w:b/>
                <w:bCs/>
                <w:color w:val="339966"/>
              </w:rPr>
              <w:tab/>
            </w:r>
            <w:r w:rsidRPr="00B71813">
              <w:rPr>
                <w:rFonts w:cs="Arial"/>
                <w:b/>
                <w:bCs/>
                <w:color w:val="339966"/>
              </w:rPr>
              <w:tab/>
            </w:r>
            <w:r>
              <w:rPr>
                <w:rFonts w:cs="Arial"/>
                <w:b/>
                <w:bCs/>
                <w:noProof/>
                <w:color w:val="339966"/>
              </w:rPr>
              <w:drawing>
                <wp:inline distT="0" distB="0" distL="0" distR="0">
                  <wp:extent cx="476250" cy="533400"/>
                  <wp:effectExtent l="19050" t="0" r="0" b="0"/>
                  <wp:docPr id="2" name="Immagine 1" descr="log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truzione"/>
                          <pic:cNvPicPr>
                            <a:picLocks noChangeAspect="1" noChangeArrowheads="1"/>
                          </pic:cNvPicPr>
                        </pic:nvPicPr>
                        <pic:blipFill>
                          <a:blip r:embed="rId6" r:link="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AF6CED" w:rsidRPr="00B71813" w:rsidRDefault="00AF6CED" w:rsidP="009D5730">
            <w:pPr>
              <w:pStyle w:val="Intestazione"/>
              <w:jc w:val="center"/>
              <w:outlineLvl w:val="0"/>
              <w:rPr>
                <w:rFonts w:ascii="Verdana" w:hAnsi="Verdana"/>
                <w:szCs w:val="24"/>
              </w:rPr>
            </w:pPr>
            <w:r w:rsidRPr="00B71813">
              <w:rPr>
                <w:rFonts w:ascii="Verdana" w:hAnsi="Verdana"/>
                <w:szCs w:val="24"/>
              </w:rPr>
              <w:t>ISTITUTO COMPRENSIVO ”G. MOSCATI” BENEVENTO</w:t>
            </w:r>
          </w:p>
          <w:p w:rsidR="00AF6CED" w:rsidRPr="00B71813" w:rsidRDefault="00AF6CED" w:rsidP="009D5730">
            <w:pPr>
              <w:pStyle w:val="Intestazione"/>
              <w:jc w:val="center"/>
              <w:outlineLvl w:val="0"/>
              <w:rPr>
                <w:rFonts w:ascii="Verdana" w:hAnsi="Verdana"/>
              </w:rPr>
            </w:pPr>
            <w:r w:rsidRPr="00B71813">
              <w:rPr>
                <w:rFonts w:ascii="Verdana" w:hAnsi="Verdana"/>
              </w:rPr>
              <w:t xml:space="preserve">Via Cosimo </w:t>
            </w:r>
            <w:proofErr w:type="spellStart"/>
            <w:r w:rsidRPr="00B71813">
              <w:rPr>
                <w:rFonts w:ascii="Verdana" w:hAnsi="Verdana"/>
              </w:rPr>
              <w:t>Nuzzolo</w:t>
            </w:r>
            <w:proofErr w:type="spellEnd"/>
            <w:r w:rsidRPr="00B71813">
              <w:rPr>
                <w:rFonts w:ascii="Verdana" w:hAnsi="Verdana"/>
              </w:rPr>
              <w:t xml:space="preserve"> n. 37/a  - 82100 BENEVENTO</w:t>
            </w:r>
          </w:p>
          <w:p w:rsidR="00AF6CED" w:rsidRPr="003D3C92" w:rsidRDefault="00AF6CED" w:rsidP="009D5730">
            <w:pPr>
              <w:pStyle w:val="Intestazione"/>
              <w:jc w:val="center"/>
              <w:rPr>
                <w:rFonts w:ascii="Verdana" w:hAnsi="Verdana"/>
                <w:lang w:val="en-US"/>
              </w:rPr>
            </w:pPr>
            <w:r w:rsidRPr="003B47FB">
              <w:rPr>
                <w:rFonts w:ascii="Verdana" w:hAnsi="Verdana"/>
                <w:i/>
                <w:lang w:val="en-US"/>
              </w:rPr>
              <w:t>tel.</w:t>
            </w:r>
            <w:r w:rsidRPr="003D3C92">
              <w:rPr>
                <w:rFonts w:ascii="Verdana" w:hAnsi="Verdana"/>
                <w:lang w:val="en-US"/>
              </w:rPr>
              <w:t xml:space="preserve"> </w:t>
            </w:r>
            <w:r w:rsidRPr="003D3C92">
              <w:rPr>
                <w:rFonts w:ascii="Verdana" w:hAnsi="Verdana"/>
                <w:i/>
                <w:lang w:val="en-US"/>
              </w:rPr>
              <w:t>0824</w:t>
            </w:r>
            <w:r>
              <w:rPr>
                <w:rFonts w:ascii="Verdana" w:hAnsi="Verdana"/>
                <w:i/>
                <w:lang w:val="en-US"/>
              </w:rPr>
              <w:t xml:space="preserve"> </w:t>
            </w:r>
            <w:r w:rsidRPr="00AF6CED">
              <w:rPr>
                <w:rFonts w:ascii="Verdana" w:eastAsia="Arial Narrow" w:hAnsi="Verdana"/>
                <w:lang w:val="en-US"/>
              </w:rPr>
              <w:t>772643</w:t>
            </w:r>
            <w:r w:rsidRPr="003D3C92">
              <w:rPr>
                <w:rFonts w:ascii="Verdana" w:eastAsia="Arial Narrow" w:hAnsi="Verdana"/>
                <w:lang w:val="en-US"/>
              </w:rPr>
              <w:t xml:space="preserve"> -</w:t>
            </w:r>
            <w:r w:rsidRPr="003D3C92">
              <w:rPr>
                <w:rFonts w:ascii="Verdana" w:hAnsi="Verdana"/>
                <w:i/>
                <w:lang w:val="en-US"/>
              </w:rPr>
              <w:t>0824</w:t>
            </w:r>
            <w:r>
              <w:rPr>
                <w:rFonts w:ascii="Verdana" w:hAnsi="Verdana"/>
                <w:i/>
                <w:lang w:val="en-US"/>
              </w:rPr>
              <w:t xml:space="preserve"> </w:t>
            </w:r>
            <w:r w:rsidRPr="00AF6CED">
              <w:rPr>
                <w:rFonts w:ascii="Verdana" w:eastAsia="Arial Narrow" w:hAnsi="Verdana"/>
                <w:lang w:val="en-US"/>
              </w:rPr>
              <w:t>77264</w:t>
            </w:r>
            <w:r w:rsidRPr="003D3C92">
              <w:rPr>
                <w:rFonts w:ascii="Verdana" w:eastAsia="Arial Narrow" w:hAnsi="Verdana"/>
                <w:lang w:val="en-US"/>
              </w:rPr>
              <w:t xml:space="preserve">4 </w:t>
            </w:r>
            <w:r>
              <w:rPr>
                <w:rFonts w:ascii="Verdana" w:eastAsia="Arial Narrow" w:hAnsi="Verdana"/>
                <w:lang w:val="en-US"/>
              </w:rPr>
              <w:t>–</w:t>
            </w:r>
            <w:r w:rsidRPr="003D3C92">
              <w:rPr>
                <w:rFonts w:ascii="Verdana" w:eastAsia="Arial Narrow" w:hAnsi="Verdana"/>
                <w:lang w:val="en-US"/>
              </w:rPr>
              <w:t xml:space="preserve"> </w:t>
            </w:r>
            <w:r w:rsidRPr="003D3C92">
              <w:rPr>
                <w:rFonts w:ascii="Verdana" w:hAnsi="Verdana"/>
                <w:i/>
                <w:lang w:val="en-US"/>
              </w:rPr>
              <w:t>0824</w:t>
            </w:r>
            <w:r>
              <w:rPr>
                <w:rFonts w:ascii="Verdana" w:hAnsi="Verdana"/>
                <w:i/>
                <w:lang w:val="en-US"/>
              </w:rPr>
              <w:t xml:space="preserve"> </w:t>
            </w:r>
            <w:r w:rsidRPr="00AF6CED">
              <w:rPr>
                <w:rFonts w:ascii="Verdana" w:eastAsia="Arial Narrow" w:hAnsi="Verdana"/>
                <w:lang w:val="en-US"/>
              </w:rPr>
              <w:t>77264</w:t>
            </w:r>
            <w:r w:rsidRPr="003D3C92">
              <w:rPr>
                <w:rFonts w:ascii="Verdana" w:eastAsia="Arial Narrow" w:hAnsi="Verdana"/>
                <w:lang w:val="en-US"/>
              </w:rPr>
              <w:t>5</w:t>
            </w:r>
          </w:p>
          <w:p w:rsidR="00AF6CED" w:rsidRPr="00F2482D" w:rsidRDefault="00AF6CED" w:rsidP="009D5730">
            <w:pPr>
              <w:rPr>
                <w:sz w:val="24"/>
                <w:szCs w:val="24"/>
                <w:lang w:val="en-US"/>
              </w:rPr>
            </w:pPr>
            <w:r>
              <w:rPr>
                <w:rFonts w:ascii="Verdana" w:hAnsi="Verdana"/>
                <w:i/>
                <w:lang w:val="en-US"/>
              </w:rPr>
              <w:t xml:space="preserve">            </w:t>
            </w:r>
            <w:r w:rsidRPr="0000142D">
              <w:rPr>
                <w:rFonts w:ascii="Verdana" w:hAnsi="Verdana"/>
                <w:i/>
                <w:lang w:val="en-US"/>
              </w:rPr>
              <w:t xml:space="preserve">Cod. </w:t>
            </w:r>
            <w:proofErr w:type="spellStart"/>
            <w:r w:rsidRPr="0000142D">
              <w:rPr>
                <w:rFonts w:ascii="Verdana" w:hAnsi="Verdana"/>
                <w:i/>
                <w:lang w:val="en-US"/>
              </w:rPr>
              <w:t>mec</w:t>
            </w:r>
            <w:proofErr w:type="spellEnd"/>
            <w:r w:rsidRPr="0000142D">
              <w:rPr>
                <w:rFonts w:ascii="Verdana" w:hAnsi="Verdana"/>
                <w:i/>
                <w:lang w:val="en-US"/>
              </w:rPr>
              <w:t>.</w:t>
            </w:r>
            <w:r w:rsidRPr="0000142D">
              <w:rPr>
                <w:lang w:val="en-US"/>
              </w:rPr>
              <w:t xml:space="preserve"> </w:t>
            </w:r>
            <w:r>
              <w:rPr>
                <w:lang w:val="en-US"/>
              </w:rPr>
              <w:t xml:space="preserve"> </w:t>
            </w:r>
            <w:r w:rsidRPr="0000142D">
              <w:rPr>
                <w:rFonts w:ascii="Verdana" w:hAnsi="Verdana"/>
                <w:lang w:val="en-US"/>
              </w:rPr>
              <w:t>bnic84300x</w:t>
            </w:r>
            <w:r>
              <w:rPr>
                <w:rFonts w:ascii="Verdana" w:hAnsi="Verdana"/>
                <w:lang w:val="en-US"/>
              </w:rPr>
              <w:t xml:space="preserve"> </w:t>
            </w:r>
            <w:r w:rsidRPr="0000142D">
              <w:rPr>
                <w:rFonts w:ascii="Verdana" w:hAnsi="Verdana"/>
                <w:lang w:val="en-US"/>
              </w:rPr>
              <w:t xml:space="preserve"> –</w:t>
            </w:r>
            <w:r w:rsidRPr="00F2482D">
              <w:rPr>
                <w:b/>
                <w:sz w:val="24"/>
                <w:szCs w:val="24"/>
                <w:lang w:val="en-US"/>
              </w:rPr>
              <w:t xml:space="preserve"> </w:t>
            </w:r>
            <w:r>
              <w:rPr>
                <w:b/>
                <w:sz w:val="24"/>
                <w:szCs w:val="24"/>
                <w:lang w:val="en-US"/>
              </w:rPr>
              <w:t xml:space="preserve"> </w:t>
            </w:r>
            <w:proofErr w:type="spellStart"/>
            <w:r w:rsidRPr="00F2482D">
              <w:rPr>
                <w:i/>
                <w:sz w:val="24"/>
                <w:szCs w:val="24"/>
                <w:lang w:val="en-US"/>
              </w:rPr>
              <w:t>Cod.Fiscale</w:t>
            </w:r>
            <w:proofErr w:type="spellEnd"/>
            <w:r>
              <w:rPr>
                <w:sz w:val="24"/>
                <w:szCs w:val="24"/>
                <w:lang w:val="en-US"/>
              </w:rPr>
              <w:t xml:space="preserve">  </w:t>
            </w:r>
            <w:r w:rsidRPr="00F2482D">
              <w:rPr>
                <w:sz w:val="24"/>
                <w:szCs w:val="24"/>
                <w:lang w:val="en-US"/>
              </w:rPr>
              <w:t>92051360623</w:t>
            </w:r>
          </w:p>
          <w:p w:rsidR="00AF6CED" w:rsidRPr="00F2482D" w:rsidRDefault="00AF6CED" w:rsidP="009D5730">
            <w:pPr>
              <w:pStyle w:val="Intestazione"/>
              <w:tabs>
                <w:tab w:val="left" w:pos="8910"/>
              </w:tabs>
              <w:rPr>
                <w:rFonts w:ascii="Verdana" w:hAnsi="Verdana"/>
              </w:rPr>
            </w:pPr>
            <w:r w:rsidRPr="00E87A98">
              <w:rPr>
                <w:rFonts w:ascii="Verdana" w:hAnsi="Verdana"/>
                <w:lang w:val="en-US"/>
              </w:rPr>
              <w:t xml:space="preserve"> </w:t>
            </w:r>
            <w:r w:rsidRPr="00F2482D">
              <w:rPr>
                <w:rFonts w:ascii="Verdana" w:hAnsi="Verdana"/>
                <w:i/>
              </w:rPr>
              <w:t xml:space="preserve">e-mail </w:t>
            </w:r>
            <w:hyperlink r:id="rId8" w:history="1">
              <w:r w:rsidRPr="0067367E">
                <w:rPr>
                  <w:rStyle w:val="Collegamentoipertestuale"/>
                  <w:rFonts w:ascii="Verdana" w:hAnsi="Verdana"/>
                </w:rPr>
                <w:t>bnic84300x@istruzione.it –</w:t>
              </w:r>
            </w:hyperlink>
            <w:r>
              <w:rPr>
                <w:rFonts w:ascii="Verdana" w:hAnsi="Verdana"/>
              </w:rPr>
              <w:t xml:space="preserve"> </w:t>
            </w:r>
            <w:r w:rsidRPr="00F2482D">
              <w:rPr>
                <w:rFonts w:ascii="Verdana" w:hAnsi="Verdana"/>
                <w:i/>
              </w:rPr>
              <w:t>pec</w:t>
            </w:r>
            <w:r>
              <w:rPr>
                <w:rFonts w:ascii="Verdana" w:hAnsi="Verdana"/>
                <w:i/>
              </w:rPr>
              <w:t xml:space="preserve"> </w:t>
            </w:r>
            <w:r w:rsidRPr="00F2482D">
              <w:rPr>
                <w:rFonts w:ascii="Verdana" w:hAnsi="Verdana"/>
              </w:rPr>
              <w:t>bnic84300x@pec.istruzione.it</w:t>
            </w:r>
          </w:p>
          <w:p w:rsidR="00AF6CED" w:rsidRPr="00F2482D" w:rsidRDefault="00AF6CED" w:rsidP="009D5730">
            <w:pPr>
              <w:pStyle w:val="Intestazione"/>
              <w:jc w:val="center"/>
              <w:rPr>
                <w:rFonts w:ascii="Verdana" w:hAnsi="Verdana"/>
                <w:lang w:val="en-US"/>
              </w:rPr>
            </w:pPr>
            <w:proofErr w:type="spellStart"/>
            <w:r w:rsidRPr="0000142D">
              <w:rPr>
                <w:rFonts w:ascii="Verdana" w:hAnsi="Verdana"/>
                <w:i/>
                <w:lang w:val="en-US"/>
              </w:rPr>
              <w:t>sito</w:t>
            </w:r>
            <w:proofErr w:type="spellEnd"/>
            <w:r w:rsidRPr="0000142D">
              <w:rPr>
                <w:rFonts w:ascii="Verdana" w:hAnsi="Verdana"/>
                <w:i/>
                <w:lang w:val="en-US"/>
              </w:rPr>
              <w:t xml:space="preserve"> web</w:t>
            </w:r>
            <w:r w:rsidRPr="0000142D">
              <w:rPr>
                <w:rFonts w:ascii="Verdana" w:hAnsi="Verdana"/>
                <w:lang w:val="en-US"/>
              </w:rPr>
              <w:t xml:space="preserve"> </w:t>
            </w:r>
            <w:hyperlink r:id="rId9" w:history="1">
              <w:r>
                <w:rPr>
                  <w:rStyle w:val="Collegamentoipertestuale"/>
                  <w:rFonts w:ascii="Verdana" w:hAnsi="Verdana"/>
                  <w:lang w:val="en-US"/>
                </w:rPr>
                <w:t>http://www.icmoscatibn.edu</w:t>
              </w:r>
              <w:r w:rsidRPr="00F2482D">
                <w:rPr>
                  <w:rStyle w:val="Collegamentoipertestuale"/>
                  <w:rFonts w:ascii="Verdana" w:hAnsi="Verdana"/>
                  <w:lang w:val="en-US"/>
                </w:rPr>
                <w:t>.it</w:t>
              </w:r>
            </w:hyperlink>
            <w:r>
              <w:rPr>
                <w:rFonts w:ascii="Verdana" w:hAnsi="Verdana"/>
                <w:lang w:val="en-US"/>
              </w:rPr>
              <w:t xml:space="preserve"> </w:t>
            </w:r>
          </w:p>
        </w:tc>
        <w:tc>
          <w:tcPr>
            <w:tcW w:w="1778" w:type="dxa"/>
            <w:shd w:val="clear" w:color="auto" w:fill="auto"/>
          </w:tcPr>
          <w:p w:rsidR="00AF6CED" w:rsidRPr="00F2482D" w:rsidRDefault="00AF6CED" w:rsidP="009D5730">
            <w:pPr>
              <w:jc w:val="center"/>
              <w:rPr>
                <w:rFonts w:ascii="Arial" w:hAnsi="Arial" w:cs="Arial"/>
                <w:b/>
                <w:bCs/>
                <w:color w:val="339966"/>
                <w:lang w:val="en-US"/>
              </w:rPr>
            </w:pPr>
            <w:r>
              <w:rPr>
                <w:rFonts w:ascii="Arial" w:hAnsi="Arial" w:cs="Arial"/>
                <w:b/>
                <w:bCs/>
                <w:noProof/>
                <w:color w:val="339966"/>
              </w:rPr>
              <w:drawing>
                <wp:anchor distT="0" distB="0" distL="114300" distR="114300" simplePos="0" relativeHeight="251662336" behindDoc="0" locked="0" layoutInCell="1" allowOverlap="1">
                  <wp:simplePos x="0" y="0"/>
                  <wp:positionH relativeFrom="column">
                    <wp:posOffset>52070</wp:posOffset>
                  </wp:positionH>
                  <wp:positionV relativeFrom="paragraph">
                    <wp:posOffset>212090</wp:posOffset>
                  </wp:positionV>
                  <wp:extent cx="1114425" cy="1114425"/>
                  <wp:effectExtent l="19050" t="0" r="9525" b="0"/>
                  <wp:wrapSquare wrapText="bothSides"/>
                  <wp:docPr id="5" name="Immagine 1" descr="\\SERVERSISSI\Documenti DS\PROGETTUALITA' D'ISTIT 2014 2015 del 24 nov\4 Unicef La Scuola Amica\Logo UNICEF\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SISSI\Documenti DS\PROGETTUALITA' D'ISTIT 2014 2015 del 24 nov\4 Unicef La Scuola Amica\Logo UNICEF\LOGO 1.jpg"/>
                          <pic:cNvPicPr>
                            <a:picLocks noChangeAspect="1" noChangeArrowheads="1"/>
                          </pic:cNvPicPr>
                        </pic:nvPicPr>
                        <pic:blipFill>
                          <a:blip r:embed="rId10"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p>
        </w:tc>
      </w:tr>
    </w:tbl>
    <w:p w:rsidR="00F5662F" w:rsidRPr="00AF6CED" w:rsidRDefault="00E11723" w:rsidP="00F5662F">
      <w:pPr>
        <w:tabs>
          <w:tab w:val="left" w:pos="793"/>
        </w:tabs>
        <w:rPr>
          <w:rFonts w:ascii="Calibri" w:hAnsi="Calibri" w:cs="Calibri"/>
          <w:sz w:val="22"/>
          <w:szCs w:val="22"/>
          <w:lang w:val="en-US"/>
        </w:rPr>
      </w:pPr>
      <w:r w:rsidRPr="00E11723">
        <w:rPr>
          <w:rFonts w:ascii="Calibri" w:hAnsi="Calibri" w:cs="Calibri"/>
          <w:noProof/>
          <w:sz w:val="22"/>
          <w:szCs w:val="22"/>
          <w:lang w:val="fr-FR" w:eastAsia="fr-FR"/>
        </w:rPr>
        <w:pict>
          <v:rect id="Rettangolo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WAIAAK0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MlGz+WAIAAK0EAAAOAAAAAAAAAAAAAAAAAC4CAABkcnMvZTJvRG9jLnhtbFBLAQItABQA&#10;BgAIAAAAIQCGW4fV2AAAAAUBAAAPAAAAAAAAAAAAAAAAALIEAABkcnMvZG93bnJldi54bWxQSwUG&#10;AAAAAAQABADzAAAAtwUAAAAA&#10;" filled="f" stroked="f">
            <o:lock v:ext="edit" aspectratio="t" selection="t"/>
          </v:rect>
        </w:pict>
      </w:r>
    </w:p>
    <w:p w:rsidR="00F5662F" w:rsidRDefault="00F5662F" w:rsidP="00F5662F">
      <w:pPr>
        <w:jc w:val="center"/>
        <w:rPr>
          <w:rFonts w:ascii="Calibri" w:hAnsi="Calibri"/>
          <w:b/>
          <w:bCs/>
          <w:i/>
          <w:sz w:val="22"/>
          <w:szCs w:val="22"/>
        </w:rPr>
      </w:pPr>
      <w:r>
        <w:rPr>
          <w:rFonts w:ascii="Calibri" w:hAnsi="Calibri"/>
          <w:b/>
          <w:bCs/>
          <w:i/>
          <w:sz w:val="22"/>
          <w:szCs w:val="22"/>
        </w:rPr>
        <w:t>PROGETTAZIONE ANNUALE DEL CONSIGLIO DI CLASSE</w:t>
      </w:r>
    </w:p>
    <w:p w:rsidR="00F5662F" w:rsidRDefault="00F5662F" w:rsidP="00F5662F">
      <w:pPr>
        <w:jc w:val="center"/>
      </w:pPr>
      <w:r>
        <w:rPr>
          <w:rFonts w:ascii="Calibri" w:hAnsi="Calibri"/>
          <w:b/>
          <w:bCs/>
          <w:i/>
          <w:sz w:val="22"/>
          <w:szCs w:val="22"/>
        </w:rPr>
        <w:t xml:space="preserve">Anno Scolastico </w:t>
      </w:r>
      <w:r>
        <w:rPr>
          <w:rFonts w:ascii="Calibri" w:hAnsi="Calibri"/>
          <w:b/>
          <w:i/>
          <w:sz w:val="22"/>
          <w:szCs w:val="22"/>
        </w:rPr>
        <w:t>2019/2020</w:t>
      </w:r>
    </w:p>
    <w:p w:rsidR="00F5662F" w:rsidRDefault="00F5662F" w:rsidP="00F5662F">
      <w:pPr>
        <w:jc w:val="center"/>
        <w:rPr>
          <w:rFonts w:ascii="Calibri" w:hAnsi="Calibri"/>
          <w:b/>
          <w:bCs/>
          <w:i/>
          <w:sz w:val="22"/>
          <w:szCs w:val="22"/>
        </w:rPr>
      </w:pPr>
      <w:r>
        <w:rPr>
          <w:rFonts w:ascii="Calibri" w:hAnsi="Calibri"/>
          <w:b/>
          <w:bCs/>
          <w:i/>
          <w:sz w:val="22"/>
          <w:szCs w:val="22"/>
        </w:rPr>
        <w:t>Classe …….sezione……</w:t>
      </w:r>
    </w:p>
    <w:p w:rsidR="00F5662F" w:rsidRDefault="00F5662F" w:rsidP="00F5662F">
      <w:pPr>
        <w:jc w:val="both"/>
        <w:rPr>
          <w:rFonts w:ascii="Calibri" w:hAnsi="Calibri"/>
          <w:b/>
          <w:i/>
          <w:sz w:val="22"/>
          <w:szCs w:val="22"/>
        </w:rPr>
      </w:pPr>
    </w:p>
    <w:p w:rsidR="00F5662F" w:rsidRDefault="00F5662F" w:rsidP="00F5662F">
      <w:pPr>
        <w:jc w:val="right"/>
        <w:rPr>
          <w:rFonts w:ascii="Calibri" w:hAnsi="Calibri"/>
          <w:i/>
          <w:sz w:val="22"/>
          <w:szCs w:val="22"/>
        </w:rPr>
      </w:pPr>
      <w:r>
        <w:rPr>
          <w:rFonts w:ascii="Calibri" w:hAnsi="Calibri"/>
          <w:i/>
          <w:sz w:val="22"/>
          <w:szCs w:val="22"/>
        </w:rPr>
        <w:t>Coordinatore: prof………………………………</w:t>
      </w:r>
    </w:p>
    <w:p w:rsidR="00F5662F" w:rsidRDefault="00F5662F" w:rsidP="00F5662F">
      <w:pPr>
        <w:jc w:val="right"/>
        <w:rPr>
          <w:rFonts w:ascii="Calibri" w:hAnsi="Calibri"/>
          <w:i/>
          <w:sz w:val="22"/>
          <w:szCs w:val="22"/>
        </w:rPr>
      </w:pPr>
    </w:p>
    <w:p w:rsidR="00F5662F" w:rsidRDefault="00F5662F" w:rsidP="00F5662F">
      <w:pPr>
        <w:jc w:val="both"/>
        <w:rPr>
          <w:rFonts w:ascii="Calibri" w:hAnsi="Calibri"/>
          <w:i/>
          <w:sz w:val="22"/>
          <w:szCs w:val="22"/>
        </w:rPr>
      </w:pPr>
    </w:p>
    <w:p w:rsidR="00F5662F" w:rsidRDefault="00F5662F" w:rsidP="00F5662F">
      <w:pPr>
        <w:jc w:val="center"/>
        <w:rPr>
          <w:rFonts w:ascii="Calibri" w:hAnsi="Calibri"/>
          <w:b/>
          <w:bCs/>
          <w:i/>
          <w:sz w:val="22"/>
          <w:szCs w:val="22"/>
        </w:rPr>
      </w:pPr>
      <w:r>
        <w:rPr>
          <w:rFonts w:ascii="Calibri" w:hAnsi="Calibri"/>
          <w:b/>
          <w:bCs/>
          <w:i/>
          <w:sz w:val="22"/>
          <w:szCs w:val="22"/>
        </w:rPr>
        <w:t>DATI GENERALI</w:t>
      </w:r>
    </w:p>
    <w:p w:rsidR="00F5662F" w:rsidRDefault="00F5662F" w:rsidP="00F5662F">
      <w:pPr>
        <w:jc w:val="center"/>
        <w:rPr>
          <w:rFonts w:ascii="Calibri" w:hAnsi="Calibri"/>
          <w:b/>
          <w:bCs/>
          <w:i/>
          <w:sz w:val="22"/>
          <w:szCs w:val="22"/>
        </w:rPr>
      </w:pPr>
    </w:p>
    <w:p w:rsidR="00F5662F" w:rsidRDefault="00F5662F" w:rsidP="00F5662F">
      <w:pPr>
        <w:pStyle w:val="Nessunaspaziatura"/>
        <w:rPr>
          <w:rFonts w:cs="Calibri"/>
          <w:b/>
          <w:lang w:eastAsia="it-IT"/>
        </w:rPr>
      </w:pPr>
      <w:r>
        <w:rPr>
          <w:rFonts w:cs="Calibri"/>
          <w:b/>
          <w:lang w:eastAsia="it-IT"/>
        </w:rPr>
        <w:t xml:space="preserve">Composizione della classe: </w:t>
      </w:r>
    </w:p>
    <w:p w:rsidR="00F5662F" w:rsidRDefault="00F5662F" w:rsidP="00F5662F">
      <w:pPr>
        <w:pStyle w:val="Nessunaspaziatura"/>
      </w:pPr>
      <w:r>
        <w:rPr>
          <w:rFonts w:cs="Calibri"/>
          <w:sz w:val="28"/>
          <w:szCs w:val="28"/>
          <w:lang w:eastAsia="it-IT"/>
        </w:rPr>
        <w:t>□</w:t>
      </w:r>
      <w:r>
        <w:rPr>
          <w:rFonts w:cs="Calibri"/>
          <w:lang w:eastAsia="it-IT"/>
        </w:rPr>
        <w:t>Tempo antimeridiano, 30 ore settimanali</w:t>
      </w:r>
    </w:p>
    <w:p w:rsidR="00F5662F" w:rsidRDefault="00F5662F" w:rsidP="00F5662F">
      <w:pPr>
        <w:pStyle w:val="Nessunaspaziatura"/>
        <w:rPr>
          <w:rFonts w:cs="Calibri"/>
          <w:lang w:eastAsia="it-IT"/>
        </w:rPr>
      </w:pPr>
    </w:p>
    <w:p w:rsidR="00F5662F" w:rsidRDefault="00F5662F" w:rsidP="00F5662F">
      <w:pPr>
        <w:tabs>
          <w:tab w:val="left" w:pos="7170"/>
        </w:tabs>
        <w:jc w:val="both"/>
        <w:rPr>
          <w:rFonts w:ascii="Calibri" w:hAnsi="Calibri" w:cs="Calibri"/>
          <w:sz w:val="22"/>
          <w:szCs w:val="22"/>
        </w:rPr>
      </w:pPr>
      <w:r>
        <w:rPr>
          <w:rFonts w:ascii="Calibri" w:hAnsi="Calibri" w:cs="Calibri"/>
          <w:sz w:val="22"/>
          <w:szCs w:val="22"/>
        </w:rPr>
        <w:t xml:space="preserve">Totale alunni n. …. di cui n.___ Maschi n° …… Femmine n° …… </w:t>
      </w:r>
    </w:p>
    <w:p w:rsidR="00F5662F" w:rsidRDefault="00F5662F" w:rsidP="00F5662F">
      <w:pPr>
        <w:tabs>
          <w:tab w:val="left" w:pos="7170"/>
        </w:tabs>
        <w:jc w:val="both"/>
        <w:rPr>
          <w:rFonts w:ascii="Calibri" w:hAnsi="Calibri" w:cs="Calibri"/>
          <w:sz w:val="22"/>
          <w:szCs w:val="22"/>
        </w:rPr>
      </w:pPr>
      <w:r>
        <w:rPr>
          <w:rFonts w:ascii="Calibri" w:hAnsi="Calibri" w:cs="Calibri"/>
          <w:sz w:val="22"/>
          <w:szCs w:val="22"/>
        </w:rPr>
        <w:t>Alunni BES n. … di cui</w:t>
      </w:r>
    </w:p>
    <w:p w:rsidR="00F5662F" w:rsidRDefault="00F5662F" w:rsidP="00F5662F">
      <w:pPr>
        <w:pStyle w:val="Paragrafoelenco"/>
        <w:numPr>
          <w:ilvl w:val="0"/>
          <w:numId w:val="1"/>
        </w:numPr>
        <w:jc w:val="both"/>
        <w:rPr>
          <w:rFonts w:ascii="Calibri" w:hAnsi="Calibri" w:cs="Calibri"/>
          <w:sz w:val="22"/>
          <w:szCs w:val="22"/>
        </w:rPr>
      </w:pPr>
      <w:r>
        <w:rPr>
          <w:rFonts w:ascii="Calibri" w:hAnsi="Calibri" w:cs="Calibri"/>
          <w:sz w:val="22"/>
          <w:szCs w:val="22"/>
        </w:rPr>
        <w:t xml:space="preserve">n. …diversamente abili (indicare nome e diagnosi) </w:t>
      </w:r>
    </w:p>
    <w:p w:rsidR="00F5662F" w:rsidRDefault="00F5662F" w:rsidP="00F5662F">
      <w:pPr>
        <w:pStyle w:val="Paragrafoelenco"/>
        <w:numPr>
          <w:ilvl w:val="0"/>
          <w:numId w:val="1"/>
        </w:numPr>
        <w:jc w:val="both"/>
        <w:rPr>
          <w:rFonts w:ascii="Calibri" w:hAnsi="Calibri" w:cs="Calibri"/>
          <w:sz w:val="22"/>
          <w:szCs w:val="22"/>
        </w:rPr>
      </w:pPr>
      <w:r>
        <w:rPr>
          <w:rFonts w:ascii="Calibri" w:hAnsi="Calibri" w:cs="Calibri"/>
          <w:sz w:val="22"/>
          <w:szCs w:val="22"/>
        </w:rPr>
        <w:t>n. … DSA (indicare nomi e tipo di disturbo)</w:t>
      </w:r>
    </w:p>
    <w:p w:rsidR="00F5662F" w:rsidRDefault="00F5662F" w:rsidP="00F5662F">
      <w:pPr>
        <w:pStyle w:val="Paragrafoelenco"/>
        <w:numPr>
          <w:ilvl w:val="0"/>
          <w:numId w:val="1"/>
        </w:numPr>
        <w:jc w:val="both"/>
        <w:rPr>
          <w:rFonts w:ascii="Calibri" w:hAnsi="Calibri" w:cs="Calibri"/>
          <w:sz w:val="22"/>
          <w:szCs w:val="22"/>
        </w:rPr>
      </w:pPr>
      <w:r>
        <w:rPr>
          <w:rFonts w:ascii="Calibri" w:hAnsi="Calibri" w:cs="Calibri"/>
          <w:sz w:val="22"/>
          <w:szCs w:val="22"/>
        </w:rPr>
        <w:t>n…..con BES non certificati individuati dal Consiglio di classe</w:t>
      </w:r>
    </w:p>
    <w:p w:rsidR="00F5662F" w:rsidRDefault="00F5662F" w:rsidP="00F5662F">
      <w:pPr>
        <w:jc w:val="both"/>
        <w:rPr>
          <w:rFonts w:ascii="Calibri" w:hAnsi="Calibri" w:cs="Calibri"/>
          <w:sz w:val="22"/>
          <w:szCs w:val="22"/>
        </w:rPr>
      </w:pPr>
    </w:p>
    <w:p w:rsidR="00F5662F" w:rsidRDefault="00F5662F" w:rsidP="00F5662F">
      <w:pPr>
        <w:jc w:val="both"/>
        <w:rPr>
          <w:rFonts w:ascii="Calibri" w:hAnsi="Calibri" w:cs="Calibri"/>
          <w:sz w:val="22"/>
          <w:szCs w:val="22"/>
        </w:rPr>
      </w:pPr>
      <w:r>
        <w:rPr>
          <w:rFonts w:ascii="Calibri" w:hAnsi="Calibri" w:cs="Calibri"/>
          <w:sz w:val="22"/>
          <w:szCs w:val="22"/>
        </w:rPr>
        <w:t xml:space="preserve">Eventuali altre informazioni sulla composizione della classe: </w:t>
      </w:r>
    </w:p>
    <w:p w:rsidR="00F5662F" w:rsidRDefault="00F5662F" w:rsidP="00F5662F">
      <w:pPr>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w:t>
      </w:r>
    </w:p>
    <w:p w:rsidR="00F5662F" w:rsidRDefault="00F5662F" w:rsidP="00F5662F">
      <w:pPr>
        <w:tabs>
          <w:tab w:val="left" w:pos="7170"/>
        </w:tabs>
        <w:jc w:val="both"/>
        <w:rPr>
          <w:rFonts w:cs="Calibri"/>
          <w:b/>
          <w:sz w:val="24"/>
          <w:szCs w:val="24"/>
        </w:rPr>
      </w:pPr>
    </w:p>
    <w:p w:rsidR="00F5662F" w:rsidRDefault="00F5662F" w:rsidP="00F5662F">
      <w:pPr>
        <w:tabs>
          <w:tab w:val="left" w:pos="7170"/>
        </w:tabs>
        <w:jc w:val="both"/>
        <w:rPr>
          <w:rFonts w:ascii="Calibri" w:hAnsi="Calibri" w:cs="Calibri"/>
          <w:b/>
          <w:sz w:val="22"/>
          <w:szCs w:val="22"/>
        </w:rPr>
      </w:pPr>
      <w:r>
        <w:rPr>
          <w:rFonts w:ascii="Calibri" w:hAnsi="Calibri" w:cs="Calibri"/>
          <w:b/>
          <w:sz w:val="22"/>
          <w:szCs w:val="22"/>
        </w:rPr>
        <w:t>Eventuali supporti e/o servizi della classe:</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docenti specializzati di sostegno n. …; ore settimanali complessive n. …</w:t>
      </w:r>
    </w:p>
    <w:p w:rsidR="00F5662F" w:rsidRDefault="00F5662F" w:rsidP="00F5662F">
      <w:pPr>
        <w:jc w:val="both"/>
        <w:rPr>
          <w:rFonts w:ascii="Calibri" w:hAnsi="Calibri" w:cs="Calibri"/>
          <w:sz w:val="22"/>
          <w:szCs w:val="22"/>
        </w:rPr>
      </w:pP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assistenza da parte del personale collaboratore scolastico per l’alunno/a diversamente abile: specificare tipo di assistenza</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assistente di 1° livello per l’alunno/a diversamente abile fornito dall’Ente Locale: n° ….. ore settimanali per (specificare tipo di assistenza)</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mediatore culturale per ……</w:t>
      </w:r>
    </w:p>
    <w:p w:rsidR="00F5662F" w:rsidRDefault="00F5662F" w:rsidP="00F5662F">
      <w:pPr>
        <w:pStyle w:val="Paragrafoelenco"/>
        <w:numPr>
          <w:ilvl w:val="0"/>
          <w:numId w:val="2"/>
        </w:numPr>
        <w:jc w:val="both"/>
        <w:rPr>
          <w:rFonts w:ascii="Calibri" w:hAnsi="Calibri" w:cs="Calibri"/>
          <w:sz w:val="22"/>
          <w:szCs w:val="22"/>
        </w:rPr>
      </w:pPr>
      <w:r>
        <w:rPr>
          <w:rFonts w:ascii="Calibri" w:hAnsi="Calibri" w:cs="Calibri"/>
          <w:sz w:val="22"/>
          <w:szCs w:val="22"/>
        </w:rPr>
        <w:t>esperto esterno per ………</w:t>
      </w:r>
    </w:p>
    <w:p w:rsidR="00F5662F" w:rsidRDefault="00F5662F" w:rsidP="00F5662F">
      <w:pPr>
        <w:jc w:val="both"/>
        <w:rPr>
          <w:rFonts w:cs="Calibri"/>
          <w:sz w:val="24"/>
          <w:szCs w:val="24"/>
        </w:rPr>
      </w:pPr>
    </w:p>
    <w:p w:rsidR="00F5662F" w:rsidRDefault="00F5662F" w:rsidP="00F5662F">
      <w:pPr>
        <w:pStyle w:val="Corpodeltesto"/>
        <w:spacing w:line="276" w:lineRule="auto"/>
        <w:rPr>
          <w:rFonts w:ascii="Calibri" w:hAnsi="Calibri"/>
          <w:sz w:val="22"/>
          <w:szCs w:val="22"/>
        </w:rPr>
      </w:pPr>
      <w:r>
        <w:rPr>
          <w:rFonts w:ascii="Calibri" w:hAnsi="Calibri"/>
          <w:sz w:val="22"/>
          <w:szCs w:val="22"/>
        </w:rPr>
        <w:t>La maggior parte degli alunni abita ____________________________________________________________</w:t>
      </w:r>
    </w:p>
    <w:p w:rsidR="00F5662F" w:rsidRDefault="00F5662F" w:rsidP="00F5662F">
      <w:pPr>
        <w:pStyle w:val="Corpodeltesto"/>
        <w:spacing w:line="276" w:lineRule="auto"/>
        <w:rPr>
          <w:rFonts w:ascii="Calibri" w:hAnsi="Calibri"/>
          <w:sz w:val="22"/>
          <w:szCs w:val="22"/>
        </w:rPr>
      </w:pPr>
      <w:r>
        <w:rPr>
          <w:rFonts w:ascii="Calibri" w:hAnsi="Calibri"/>
          <w:sz w:val="22"/>
          <w:szCs w:val="22"/>
        </w:rPr>
        <w:t>L’ambiente socio-culturale di provenienza è caratterizzato da _______________________________________</w:t>
      </w:r>
    </w:p>
    <w:p w:rsidR="00F5662F" w:rsidRDefault="00F5662F" w:rsidP="00F5662F">
      <w:pPr>
        <w:pStyle w:val="Corpodeltesto"/>
        <w:spacing w:line="276" w:lineRule="auto"/>
        <w:rPr>
          <w:rFonts w:ascii="Calibri" w:hAnsi="Calibri"/>
          <w:sz w:val="22"/>
          <w:szCs w:val="22"/>
        </w:rPr>
      </w:pPr>
      <w:r>
        <w:rPr>
          <w:rFonts w:ascii="Calibri" w:hAnsi="Calibri"/>
          <w:sz w:val="22"/>
          <w:szCs w:val="22"/>
        </w:rPr>
        <w:t>_______________________________________________________________________________________</w:t>
      </w:r>
    </w:p>
    <w:p w:rsidR="00F5662F" w:rsidRDefault="00F5662F" w:rsidP="00F5662F">
      <w:pPr>
        <w:spacing w:line="276" w:lineRule="auto"/>
        <w:rPr>
          <w:rFonts w:ascii="Calibri" w:hAnsi="Calibri"/>
          <w:kern w:val="0"/>
          <w:sz w:val="22"/>
          <w:szCs w:val="22"/>
        </w:rPr>
        <w:sectPr w:rsidR="00F5662F">
          <w:pgSz w:w="11906" w:h="16838"/>
          <w:pgMar w:top="482" w:right="991" w:bottom="340" w:left="1134" w:header="737" w:footer="737" w:gutter="0"/>
          <w:cols w:space="720"/>
          <w:formProt w:val="0"/>
        </w:sect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lastRenderedPageBreak/>
        <w:t>PROFILO DELLA CLASSE IN ENTRATA</w:t>
      </w:r>
    </w:p>
    <w:p w:rsidR="00F5662F" w:rsidRDefault="00F5662F" w:rsidP="00F5662F">
      <w:pPr>
        <w:jc w:val="center"/>
        <w:rPr>
          <w:rFonts w:ascii="Calibri" w:hAnsi="Calibri"/>
          <w:b/>
          <w:bCs/>
          <w:i/>
          <w:color w:val="4F81BD"/>
          <w:sz w:val="22"/>
          <w:szCs w:val="22"/>
        </w:rPr>
      </w:pPr>
    </w:p>
    <w:p w:rsidR="00F5662F" w:rsidRDefault="00F5662F" w:rsidP="00F5662F">
      <w:pPr>
        <w:jc w:val="both"/>
        <w:rPr>
          <w:rFonts w:ascii="Calibri" w:hAnsi="Calibri"/>
          <w:sz w:val="22"/>
          <w:szCs w:val="22"/>
        </w:rPr>
      </w:pPr>
      <w:r>
        <w:rPr>
          <w:rFonts w:ascii="Calibri" w:hAnsi="Calibri"/>
          <w:sz w:val="22"/>
          <w:szCs w:val="22"/>
        </w:rPr>
        <w:t>L’analisi della situazione di partenza ha mirato essenzialmente a rilevare il livello delle conoscenze, delle abilità e delle competenze in ingresso, ritenute fondamentali per individuare i risultati di apprendimento verso cui orientare l’azione formativa.  I dati sono stati rilevati attraverso strumenti di misurazione e di osservazione diversi ma complementari, quali:</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 xml:space="preserve">Compiti significativi per l’osservazione sistematica delle competenze </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Osservazione dei processi di lavoro attraverso l’uso di griglie opportunamente predisposte</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Prove di ingresso nelle discipline di_____________</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Prove libere</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Discussioni</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Questionari</w:t>
      </w:r>
    </w:p>
    <w:p w:rsidR="00F5662F" w:rsidRDefault="00F5662F" w:rsidP="00F5662F">
      <w:pPr>
        <w:numPr>
          <w:ilvl w:val="0"/>
          <w:numId w:val="3"/>
        </w:numPr>
        <w:ind w:left="0" w:firstLine="0"/>
        <w:jc w:val="both"/>
        <w:rPr>
          <w:rFonts w:ascii="Calibri" w:hAnsi="Calibri"/>
          <w:sz w:val="22"/>
          <w:szCs w:val="22"/>
        </w:rPr>
      </w:pPr>
      <w:r>
        <w:rPr>
          <w:rFonts w:ascii="Calibri" w:hAnsi="Calibri"/>
          <w:sz w:val="22"/>
          <w:szCs w:val="22"/>
        </w:rPr>
        <w:t>…………………</w:t>
      </w:r>
    </w:p>
    <w:p w:rsidR="00F5662F" w:rsidRDefault="00F5662F" w:rsidP="00F5662F">
      <w:pPr>
        <w:jc w:val="both"/>
        <w:rPr>
          <w:rFonts w:ascii="Calibri" w:hAnsi="Calibri"/>
          <w:sz w:val="22"/>
          <w:szCs w:val="22"/>
        </w:rPr>
      </w:pPr>
      <w:r>
        <w:rPr>
          <w:rFonts w:ascii="Calibri" w:hAnsi="Calibri"/>
          <w:sz w:val="22"/>
          <w:szCs w:val="22"/>
        </w:rPr>
        <w:t>Sono stati inoltre analizzati i risultati delle prove INVALSI somministrate nello scorso anno e restituiti all’inizio dell’anno corrente i cui dati sono di seguito riportati:</w:t>
      </w:r>
    </w:p>
    <w:p w:rsidR="00F5662F" w:rsidRDefault="00F5662F" w:rsidP="00F5662F">
      <w:pPr>
        <w:jc w:val="both"/>
        <w:rPr>
          <w:rFonts w:ascii="Calibri" w:hAnsi="Calibri"/>
          <w:sz w:val="22"/>
          <w:szCs w:val="22"/>
        </w:rPr>
      </w:pPr>
    </w:p>
    <w:p w:rsidR="00F5662F" w:rsidRDefault="00F5662F" w:rsidP="00F5662F">
      <w:pPr>
        <w:jc w:val="both"/>
        <w:rPr>
          <w:rFonts w:ascii="Calibri" w:hAnsi="Calibri"/>
          <w:i/>
          <w:sz w:val="22"/>
          <w:szCs w:val="22"/>
        </w:rPr>
      </w:pPr>
      <w:r>
        <w:rPr>
          <w:rFonts w:ascii="Calibri" w:hAnsi="Calibri"/>
          <w:i/>
          <w:sz w:val="22"/>
          <w:szCs w:val="22"/>
        </w:rPr>
        <w:t xml:space="preserve">La classe, ad esito dei rilevamenti esperiti, presenta il seguente profilo: </w:t>
      </w:r>
    </w:p>
    <w:p w:rsidR="00F5662F" w:rsidRDefault="00F5662F" w:rsidP="00F5662F">
      <w:pPr>
        <w:pStyle w:val="Corpodeltesto"/>
        <w:spacing w:line="276" w:lineRule="auto"/>
        <w:rPr>
          <w:rFonts w:ascii="Calibri" w:hAnsi="Calibri"/>
          <w:sz w:val="22"/>
          <w:szCs w:val="22"/>
        </w:rPr>
      </w:pPr>
      <w:r>
        <w:rPr>
          <w:rFonts w:ascii="Calibri" w:hAnsi="Calibri"/>
          <w:sz w:val="22"/>
          <w:szCs w:val="22"/>
        </w:rPr>
        <w:t xml:space="preserve">Sul piano delle </w:t>
      </w:r>
      <w:r>
        <w:rPr>
          <w:rFonts w:ascii="Calibri" w:hAnsi="Calibri"/>
          <w:b/>
          <w:sz w:val="22"/>
          <w:szCs w:val="22"/>
        </w:rPr>
        <w:t xml:space="preserve">competenze personali e sociali </w:t>
      </w:r>
      <w:r>
        <w:rPr>
          <w:rFonts w:ascii="Calibri" w:hAnsi="Calibri"/>
          <w:sz w:val="22"/>
          <w:szCs w:val="22"/>
        </w:rPr>
        <w:t>(competenze nel gestire se stessi, competenze relazionali e comunicative relative sia alla interazione tra persone sia alla collaborazione nello studio e nel lavoro, competenze sociali e civiche che permettono di partecipare in maniera consapevole...).</w:t>
      </w:r>
    </w:p>
    <w:p w:rsidR="00F5662F" w:rsidRDefault="00F5662F" w:rsidP="00F5662F">
      <w:pPr>
        <w:pStyle w:val="Corpodeltesto"/>
        <w:spacing w:line="276" w:lineRule="auto"/>
        <w:rPr>
          <w:rFonts w:ascii="Calibri" w:hAnsi="Calibri"/>
          <w:sz w:val="22"/>
          <w:szCs w:val="22"/>
        </w:rPr>
      </w:pPr>
    </w:p>
    <w:tbl>
      <w:tblPr>
        <w:tblStyle w:val="Grigliatabella"/>
        <w:tblW w:w="0" w:type="auto"/>
        <w:tblLook w:val="04A0"/>
      </w:tblPr>
      <w:tblGrid>
        <w:gridCol w:w="3078"/>
        <w:gridCol w:w="6776"/>
      </w:tblGrid>
      <w:tr w:rsidR="00F5662F" w:rsidRPr="00F5662F" w:rsidTr="00F5662F">
        <w:tc>
          <w:tcPr>
            <w:tcW w:w="9886" w:type="dxa"/>
            <w:gridSpan w:val="2"/>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Theme="minorHAnsi" w:hAnsiTheme="minorHAnsi" w:cstheme="minorHAnsi"/>
                <w:b/>
                <w:color w:val="FF0000"/>
                <w:sz w:val="22"/>
                <w:szCs w:val="22"/>
              </w:rPr>
            </w:pPr>
            <w:r>
              <w:rPr>
                <w:rFonts w:asciiTheme="minorHAnsi" w:hAnsiTheme="minorHAnsi" w:cstheme="minorHAnsi"/>
                <w:b/>
                <w:sz w:val="22"/>
                <w:szCs w:val="22"/>
              </w:rPr>
              <w:t>Competenze personali e sociali</w:t>
            </w:r>
            <w:r>
              <w:rPr>
                <w:rFonts w:asciiTheme="minorHAnsi" w:hAnsiTheme="minorHAnsi" w:cstheme="minorHAnsi"/>
                <w:b/>
                <w:color w:val="FF0000"/>
                <w:sz w:val="22"/>
                <w:szCs w:val="22"/>
              </w:rPr>
              <w:t xml:space="preserve"> </w:t>
            </w:r>
          </w:p>
          <w:p w:rsidR="00F5662F" w:rsidRDefault="00F5662F" w:rsidP="001C5FA7">
            <w:pPr>
              <w:pStyle w:val="Corpodeltesto"/>
              <w:spacing w:line="276" w:lineRule="auto"/>
              <w:rPr>
                <w:rFonts w:ascii="Calibri" w:hAnsi="Calibri"/>
                <w:sz w:val="22"/>
                <w:szCs w:val="22"/>
              </w:rPr>
            </w:pPr>
            <w:r>
              <w:rPr>
                <w:rFonts w:ascii="Calibri" w:hAnsi="Calibri"/>
                <w:sz w:val="22"/>
                <w:szCs w:val="22"/>
              </w:rPr>
              <w:t>(Competenze nel gestire se stessi, competenze relazionali e comunicative relative sia alla interazione tra persone sia alla collaborazione nello studio e nel lavoro, competenze sociali e civiche che permettono di partecipare in maniera consapevole)</w:t>
            </w: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jc w:val="center"/>
              <w:rPr>
                <w:rFonts w:ascii="Calibri" w:hAnsi="Calibri"/>
                <w:sz w:val="22"/>
                <w:szCs w:val="22"/>
              </w:rPr>
            </w:pPr>
            <w:r>
              <w:rPr>
                <w:rFonts w:asciiTheme="minorHAnsi" w:hAnsiTheme="minorHAnsi" w:cstheme="minorHAnsi"/>
                <w:b/>
                <w:sz w:val="22"/>
                <w:szCs w:val="22"/>
              </w:rPr>
              <w:t>Fascia</w:t>
            </w:r>
          </w:p>
        </w:tc>
        <w:tc>
          <w:tcPr>
            <w:tcW w:w="6801"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jc w:val="center"/>
              <w:rPr>
                <w:rFonts w:ascii="Calibri" w:hAnsi="Calibri"/>
                <w:sz w:val="22"/>
                <w:szCs w:val="22"/>
              </w:rPr>
            </w:pPr>
            <w:r>
              <w:rPr>
                <w:rFonts w:asciiTheme="minorHAnsi" w:hAnsiTheme="minorHAnsi" w:cstheme="minorHAnsi"/>
                <w:b/>
                <w:sz w:val="22"/>
                <w:szCs w:val="22"/>
              </w:rPr>
              <w:t>Alunni</w:t>
            </w: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Calibri" w:hAnsi="Calibr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Calibri" w:hAnsi="Calibr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Calibri" w:hAnsi="Calibr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Theme="minorHAnsi" w:hAnsiTheme="minorHAnsi" w:cstheme="minorHAnsi"/>
                <w:b/>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 xml:space="preserve">base: </w:t>
            </w:r>
            <w:r>
              <w:rPr>
                <w:rFonts w:asciiTheme="minorHAnsi" w:hAnsiTheme="minorHAnsi" w:cstheme="minorHAnsi"/>
                <w:sz w:val="22"/>
                <w:szCs w:val="22"/>
              </w:rPr>
              <w:t xml:space="preserve">voto </w:t>
            </w:r>
            <w:r>
              <w:rPr>
                <w:rFonts w:asciiTheme="minorHAnsi" w:hAnsiTheme="minorHAnsi" w:cstheme="minorHAnsi"/>
                <w:b/>
                <w:sz w:val="22"/>
                <w:szCs w:val="22"/>
              </w:rPr>
              <w:t>7)</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Calibri" w:hAnsi="Calibr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r w:rsid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Calibri" w:hAnsi="Calibr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r w:rsidR="00F5662F" w:rsidRPr="00F5662F" w:rsidTr="00F5662F">
        <w:tc>
          <w:tcPr>
            <w:tcW w:w="3085" w:type="dxa"/>
            <w:tcBorders>
              <w:top w:val="single" w:sz="4" w:space="0" w:color="auto"/>
              <w:left w:val="single" w:sz="4" w:space="0" w:color="auto"/>
              <w:bottom w:val="single" w:sz="4" w:space="0" w:color="auto"/>
              <w:right w:val="single" w:sz="4" w:space="0" w:color="auto"/>
            </w:tcBorders>
            <w:hideMark/>
          </w:tcPr>
          <w:p w:rsidR="00F5662F" w:rsidRDefault="00F5662F" w:rsidP="001C5FA7">
            <w:pPr>
              <w:pStyle w:val="Corpodeltesto"/>
              <w:spacing w:line="276" w:lineRule="auto"/>
              <w:rPr>
                <w:rFonts w:asciiTheme="minorHAnsi" w:hAnsiTheme="minorHAnsi" w:cstheme="minorHAnsi"/>
                <w:b/>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6801" w:type="dxa"/>
            <w:tcBorders>
              <w:top w:val="single" w:sz="4" w:space="0" w:color="auto"/>
              <w:left w:val="single" w:sz="4" w:space="0" w:color="auto"/>
              <w:bottom w:val="single" w:sz="4" w:space="0" w:color="auto"/>
              <w:right w:val="single" w:sz="4" w:space="0" w:color="auto"/>
            </w:tcBorders>
          </w:tcPr>
          <w:p w:rsidR="00F5662F" w:rsidRDefault="00F5662F" w:rsidP="001C5FA7">
            <w:pPr>
              <w:pStyle w:val="Corpodeltesto"/>
              <w:spacing w:line="276" w:lineRule="auto"/>
              <w:rPr>
                <w:rFonts w:ascii="Calibri" w:hAnsi="Calibri"/>
                <w:sz w:val="22"/>
                <w:szCs w:val="22"/>
              </w:rPr>
            </w:pPr>
          </w:p>
        </w:tc>
      </w:tr>
    </w:tbl>
    <w:p w:rsidR="00F5662F" w:rsidRDefault="00F5662F" w:rsidP="00F5662F">
      <w:pPr>
        <w:pStyle w:val="Corpodeltesto"/>
        <w:spacing w:line="276" w:lineRule="auto"/>
        <w:rPr>
          <w:rFonts w:ascii="Calibri" w:hAnsi="Calibri"/>
          <w:sz w:val="22"/>
          <w:szCs w:val="22"/>
        </w:rPr>
      </w:pPr>
    </w:p>
    <w:p w:rsidR="00F5662F" w:rsidRDefault="00F5662F" w:rsidP="00F5662F">
      <w:pPr>
        <w:pStyle w:val="Corpodeltesto"/>
        <w:spacing w:line="276" w:lineRule="auto"/>
        <w:rPr>
          <w:rFonts w:ascii="Calibri" w:hAnsi="Calibri"/>
          <w:i/>
          <w:sz w:val="22"/>
          <w:szCs w:val="22"/>
        </w:rPr>
      </w:pPr>
      <w:r>
        <w:rPr>
          <w:rFonts w:ascii="Calibri" w:hAnsi="Calibri"/>
          <w:sz w:val="22"/>
          <w:szCs w:val="22"/>
        </w:rPr>
        <w:t xml:space="preserve">Sul piano delle </w:t>
      </w:r>
      <w:r>
        <w:rPr>
          <w:rFonts w:ascii="Calibri" w:hAnsi="Calibri"/>
          <w:b/>
          <w:sz w:val="22"/>
          <w:szCs w:val="22"/>
        </w:rPr>
        <w:t xml:space="preserve">competenze culturali e disciplinari </w:t>
      </w:r>
      <w:r>
        <w:rPr>
          <w:rFonts w:ascii="Calibri" w:hAnsi="Calibri"/>
          <w:sz w:val="22"/>
          <w:szCs w:val="22"/>
        </w:rPr>
        <w:t xml:space="preserve">(competenze fondamentali nella lingua italiana che portano a padroneggiarla sia nella comunicazione orale sia in quella scritta,  competenze fondamentali nella valorizzazione dei concetti e delle procedure matematiche sia nello studio delle varie discipline scientifiche e tecnologiche sia nella risoluzione di problemi reali, competenze che permettono di utilizzare concetti, principi, teorie scientifiche per dare significato ai fenomeni naturali, per dare fondamento ai processi e ai prodotti tecnologici e per comprendere e risolvere problemi, competenze fondamentali nel leggere, ascoltare, esprimere i propri pensieri, interagire, scrivere nelle lingue straniere) </w:t>
      </w:r>
    </w:p>
    <w:tbl>
      <w:tblPr>
        <w:tblStyle w:val="Grigliatabella"/>
        <w:tblW w:w="0" w:type="auto"/>
        <w:tblLook w:val="04A0"/>
      </w:tblPr>
      <w:tblGrid>
        <w:gridCol w:w="1696"/>
        <w:gridCol w:w="3090"/>
        <w:gridCol w:w="4842"/>
      </w:tblGrid>
      <w:tr w:rsidR="00F5662F" w:rsidTr="00F5662F">
        <w:tc>
          <w:tcPr>
            <w:tcW w:w="9628" w:type="dxa"/>
            <w:gridSpan w:val="3"/>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Theme="minorHAnsi" w:hAnsiTheme="minorHAnsi" w:cstheme="minorHAnsi"/>
                <w:b/>
                <w:sz w:val="22"/>
                <w:szCs w:val="22"/>
              </w:rPr>
            </w:pPr>
            <w:r>
              <w:rPr>
                <w:rFonts w:asciiTheme="minorHAnsi" w:hAnsiTheme="minorHAnsi" w:cstheme="minorHAnsi"/>
                <w:b/>
                <w:sz w:val="22"/>
                <w:szCs w:val="22"/>
              </w:rPr>
              <w:t>Competenze culturali e disciplinari</w:t>
            </w:r>
          </w:p>
        </w:tc>
      </w:tr>
      <w:tr w:rsidR="00F5662F" w:rsidTr="00F5662F">
        <w:tc>
          <w:tcPr>
            <w:tcW w:w="1696"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Competenza</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Fascia</w:t>
            </w:r>
          </w:p>
        </w:tc>
        <w:tc>
          <w:tcPr>
            <w:tcW w:w="4842"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Alunni</w:t>
            </w:r>
          </w:p>
        </w:tc>
      </w:tr>
      <w:tr w:rsidR="00F5662F" w:rsidTr="00F5662F">
        <w:tc>
          <w:tcPr>
            <w:tcW w:w="1696" w:type="dxa"/>
            <w:vMerge w:val="restart"/>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Nella Lingua italiana</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RP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1696" w:type="dxa"/>
            <w:vMerge w:val="restart"/>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 xml:space="preserve">Matematico – Scientifico - Tecnologica </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RP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1696" w:type="dxa"/>
            <w:vMerge w:val="restart"/>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b/>
                <w:sz w:val="22"/>
                <w:szCs w:val="22"/>
              </w:rPr>
            </w:pPr>
            <w:r>
              <w:rPr>
                <w:rFonts w:asciiTheme="minorHAnsi" w:hAnsiTheme="minorHAnsi" w:cstheme="minorHAnsi"/>
                <w:b/>
                <w:sz w:val="22"/>
                <w:szCs w:val="22"/>
              </w:rPr>
              <w:t>Lingue straniere</w:t>
            </w: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r w:rsidR="00F5662F" w:rsidRPr="00F5662F" w:rsidTr="00F5662F">
        <w:tc>
          <w:tcPr>
            <w:tcW w:w="0" w:type="auto"/>
            <w:vMerge/>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b/>
                <w:sz w:val="22"/>
                <w:szCs w:val="22"/>
              </w:rPr>
            </w:pPr>
          </w:p>
        </w:tc>
        <w:tc>
          <w:tcPr>
            <w:tcW w:w="3090"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4842"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Theme="minorHAnsi" w:hAnsiTheme="minorHAnsi" w:cstheme="minorHAnsi"/>
                <w:sz w:val="22"/>
                <w:szCs w:val="22"/>
              </w:rPr>
            </w:pPr>
          </w:p>
        </w:tc>
      </w:tr>
    </w:tbl>
    <w:p w:rsidR="00F5662F" w:rsidRDefault="00F5662F" w:rsidP="00F5662F">
      <w:pPr>
        <w:pStyle w:val="Corpodeltesto"/>
        <w:spacing w:line="276" w:lineRule="auto"/>
        <w:rPr>
          <w:rFonts w:ascii="Calibri" w:hAnsi="Calibri"/>
          <w:i/>
          <w:sz w:val="22"/>
          <w:szCs w:val="22"/>
        </w:rPr>
      </w:pPr>
    </w:p>
    <w:p w:rsidR="00F5662F" w:rsidRDefault="00F5662F" w:rsidP="00F5662F">
      <w:pPr>
        <w:jc w:val="both"/>
        <w:rPr>
          <w:rFonts w:ascii="Calibri" w:hAnsi="Calibri"/>
          <w:i/>
          <w:sz w:val="22"/>
          <w:szCs w:val="22"/>
        </w:rPr>
      </w:pPr>
      <w:r>
        <w:rPr>
          <w:rFonts w:ascii="Calibri" w:hAnsi="Calibri"/>
          <w:i/>
          <w:sz w:val="22"/>
          <w:szCs w:val="22"/>
        </w:rPr>
        <w:t>Pertanto, in riferimento al protocollo di valutazione contenuto nel PTOF, la classe si presenta suddivisa nei seguenti gruppi di livello:</w:t>
      </w:r>
    </w:p>
    <w:p w:rsidR="00F5662F" w:rsidRDefault="00F5662F" w:rsidP="00F5662F">
      <w:pPr>
        <w:pStyle w:val="Nessunaspaziatura"/>
      </w:pPr>
    </w:p>
    <w:p w:rsidR="00F5662F" w:rsidRDefault="00F5662F" w:rsidP="00F5662F">
      <w:pPr>
        <w:jc w:val="both"/>
      </w:pPr>
      <w:r>
        <w:rPr>
          <w:rFonts w:ascii="Calibri" w:hAnsi="Calibri" w:cs="Calibri"/>
          <w:b/>
          <w:sz w:val="22"/>
          <w:szCs w:val="22"/>
        </w:rPr>
        <w:t>Fascia A</w:t>
      </w:r>
      <w:r>
        <w:rPr>
          <w:rFonts w:ascii="Calibri" w:hAnsi="Calibri" w:cs="Calibri"/>
          <w:sz w:val="22"/>
          <w:szCs w:val="22"/>
        </w:rPr>
        <w:t xml:space="preserve"> (Livello </w:t>
      </w:r>
      <w:r>
        <w:rPr>
          <w:rFonts w:ascii="Calibri" w:hAnsi="Calibri" w:cs="Calibri"/>
          <w:b/>
          <w:sz w:val="22"/>
          <w:szCs w:val="22"/>
        </w:rPr>
        <w:t>avanzato</w:t>
      </w:r>
      <w:r>
        <w:rPr>
          <w:rFonts w:ascii="Calibri" w:hAnsi="Calibri" w:cs="Calibri"/>
          <w:sz w:val="22"/>
          <w:szCs w:val="22"/>
        </w:rPr>
        <w:t xml:space="preserve">: voto </w:t>
      </w:r>
      <w:r>
        <w:rPr>
          <w:rFonts w:ascii="Calibri" w:hAnsi="Calibri" w:cs="Calibri"/>
          <w:b/>
          <w:sz w:val="22"/>
          <w:szCs w:val="22"/>
        </w:rPr>
        <w:t>10</w:t>
      </w:r>
      <w:r>
        <w:rPr>
          <w:rFonts w:ascii="Calibri" w:hAnsi="Calibri" w:cs="Calibri"/>
          <w:sz w:val="22"/>
          <w:szCs w:val="22"/>
        </w:rPr>
        <w:t>): Gli alunni …………………… evidenziano conoscenze complete, organiche, approfondite, piena capacità di comprensione, analisi e sintesi con approcci critici e rielaborativi, corretta ed efficace applicazione dei concetti, delle regole e delle procedure, sicura capacità di orientarsi nell’analisi e nella soluzione di un problema, piena autonomia e consapevolezza nell’utilizzo degli strumenti propri delle discipline, esposizione fluida, ricca e articolata, capacità di operare collegamenti tra discipline e di stabilire relazioni anche con apporti originali e creativi.</w:t>
      </w:r>
    </w:p>
    <w:p w:rsidR="00F5662F" w:rsidRDefault="00F5662F" w:rsidP="00F5662F">
      <w:pPr>
        <w:jc w:val="both"/>
        <w:rPr>
          <w:rFonts w:ascii="Calibri" w:hAnsi="Calibri" w:cs="Calibri"/>
          <w:sz w:val="22"/>
          <w:szCs w:val="22"/>
        </w:rPr>
      </w:pPr>
    </w:p>
    <w:p w:rsidR="00F5662F" w:rsidRDefault="00F5662F" w:rsidP="00F5662F">
      <w:pPr>
        <w:jc w:val="both"/>
      </w:pPr>
      <w:r>
        <w:rPr>
          <w:rFonts w:ascii="Calibri" w:hAnsi="Calibri" w:cs="Calibri"/>
          <w:b/>
          <w:sz w:val="22"/>
          <w:szCs w:val="22"/>
        </w:rPr>
        <w:t>Fascia A</w:t>
      </w:r>
      <w:r>
        <w:rPr>
          <w:rFonts w:ascii="Calibri" w:hAnsi="Calibri" w:cs="Calibri"/>
          <w:sz w:val="22"/>
          <w:szCs w:val="22"/>
        </w:rPr>
        <w:t xml:space="preserve"> (Livello </w:t>
      </w:r>
      <w:r>
        <w:rPr>
          <w:rFonts w:ascii="Calibri" w:hAnsi="Calibri" w:cs="Calibri"/>
          <w:b/>
          <w:sz w:val="22"/>
          <w:szCs w:val="22"/>
        </w:rPr>
        <w:t>avanzato</w:t>
      </w:r>
      <w:r>
        <w:rPr>
          <w:rFonts w:ascii="Calibri" w:hAnsi="Calibri" w:cs="Calibri"/>
          <w:sz w:val="22"/>
          <w:szCs w:val="22"/>
        </w:rPr>
        <w:t xml:space="preserve">: voto </w:t>
      </w:r>
      <w:r>
        <w:rPr>
          <w:rFonts w:ascii="Calibri" w:hAnsi="Calibri" w:cs="Calibri"/>
          <w:b/>
          <w:sz w:val="22"/>
          <w:szCs w:val="22"/>
        </w:rPr>
        <w:t>9</w:t>
      </w:r>
      <w:r>
        <w:rPr>
          <w:rFonts w:ascii="Calibri" w:hAnsi="Calibri" w:cs="Calibri"/>
          <w:sz w:val="22"/>
          <w:szCs w:val="22"/>
        </w:rPr>
        <w:t>): Gli alunni …………………… evidenziano conoscenze corrette e approfondite con capacità di operare collegamenti interdisciplinari, sicura capacità di comprensione, analisi e sintesi, corretta applicazione dei concetti, delle regole e delle procedure, puntuale capacità di orientarsi nell’analisi e nella soluzione di un problema, sicura autonomia e consapevolezza nell’utilizzo degli strumenti propri delle discipline, esposizione chiara, precisa e articolata, capacità di operare collegamenti tra le discipline.</w:t>
      </w:r>
    </w:p>
    <w:p w:rsidR="00F5662F" w:rsidRDefault="00F5662F" w:rsidP="00F5662F">
      <w:pPr>
        <w:pStyle w:val="Nessunaspaziatura"/>
        <w:jc w:val="both"/>
        <w:rPr>
          <w:rFonts w:cs="Calibri"/>
        </w:rPr>
      </w:pPr>
    </w:p>
    <w:p w:rsidR="00F5662F" w:rsidRDefault="00F5662F" w:rsidP="00F5662F">
      <w:pPr>
        <w:pStyle w:val="Nessunaspaziatura"/>
        <w:jc w:val="both"/>
      </w:pPr>
      <w:r>
        <w:rPr>
          <w:rFonts w:cs="Calibri"/>
          <w:b/>
        </w:rPr>
        <w:t xml:space="preserve">Fascia B </w:t>
      </w:r>
      <w:r>
        <w:rPr>
          <w:rFonts w:cs="Calibri"/>
        </w:rPr>
        <w:t xml:space="preserve">(Livello </w:t>
      </w:r>
      <w:r>
        <w:rPr>
          <w:rFonts w:cs="Calibri"/>
          <w:b/>
        </w:rPr>
        <w:t>intermedio</w:t>
      </w:r>
      <w:r>
        <w:rPr>
          <w:rFonts w:cs="Calibri"/>
        </w:rPr>
        <w:t xml:space="preserve">: voto </w:t>
      </w:r>
      <w:r>
        <w:rPr>
          <w:rFonts w:cs="Calibri"/>
          <w:b/>
        </w:rPr>
        <w:t>8</w:t>
      </w:r>
      <w:r>
        <w:rPr>
          <w:rFonts w:cs="Calibri"/>
        </w:rPr>
        <w:t>): Gli alunni …………………… evidenziano conoscenze strutturate e complete, capacità di comprensione, analisi e sintesi, corretta applicazione dei concetti, delle regole e delle procedure, valida capacità di orientarsi nella soluzione di un problema, autonomia e consapevolezza nell’utilizzo degli strumenti propri delle discipline, esposizione chiara, scorrevole e corretta.</w:t>
      </w:r>
    </w:p>
    <w:p w:rsidR="00F5662F" w:rsidRDefault="00F5662F" w:rsidP="00F5662F">
      <w:pPr>
        <w:pStyle w:val="Nessunaspaziatura"/>
        <w:jc w:val="both"/>
        <w:rPr>
          <w:rFonts w:cs="Calibri"/>
        </w:rPr>
      </w:pPr>
    </w:p>
    <w:p w:rsidR="00F5662F" w:rsidRDefault="00F5662F" w:rsidP="00F5662F">
      <w:pPr>
        <w:jc w:val="both"/>
      </w:pPr>
      <w:r>
        <w:rPr>
          <w:rFonts w:ascii="Calibri" w:hAnsi="Calibri" w:cs="Calibri"/>
          <w:b/>
          <w:sz w:val="22"/>
          <w:szCs w:val="22"/>
          <w:lang w:eastAsia="en-US"/>
        </w:rPr>
        <w:t xml:space="preserve">Fascia B </w:t>
      </w:r>
      <w:r>
        <w:rPr>
          <w:rFonts w:ascii="Calibri" w:hAnsi="Calibri" w:cs="Calibri"/>
          <w:sz w:val="22"/>
          <w:szCs w:val="22"/>
          <w:lang w:eastAsia="en-US"/>
        </w:rPr>
        <w:t xml:space="preserve">(Livello </w:t>
      </w:r>
      <w:r>
        <w:rPr>
          <w:rFonts w:ascii="Calibri" w:hAnsi="Calibri" w:cs="Calibri"/>
          <w:b/>
          <w:sz w:val="22"/>
          <w:szCs w:val="22"/>
          <w:lang w:eastAsia="en-US"/>
        </w:rPr>
        <w:t>intermedio</w:t>
      </w:r>
      <w:r>
        <w:rPr>
          <w:rFonts w:ascii="Calibri" w:hAnsi="Calibri" w:cs="Calibri"/>
          <w:sz w:val="22"/>
          <w:szCs w:val="22"/>
          <w:lang w:eastAsia="en-US"/>
        </w:rPr>
        <w:t xml:space="preserve">: voto </w:t>
      </w:r>
      <w:r>
        <w:rPr>
          <w:rFonts w:ascii="Calibri" w:hAnsi="Calibri" w:cs="Calibri"/>
          <w:b/>
          <w:sz w:val="22"/>
          <w:szCs w:val="22"/>
          <w:lang w:eastAsia="en-US"/>
        </w:rPr>
        <w:t>7</w:t>
      </w:r>
      <w:r>
        <w:rPr>
          <w:rFonts w:ascii="Calibri" w:hAnsi="Calibri" w:cs="Calibri"/>
          <w:sz w:val="22"/>
          <w:szCs w:val="22"/>
          <w:lang w:eastAsia="en-US"/>
        </w:rPr>
        <w:t>):</w:t>
      </w:r>
      <w:r>
        <w:rPr>
          <w:rFonts w:ascii="Calibri" w:hAnsi="Calibri" w:cs="Calibri"/>
          <w:sz w:val="22"/>
          <w:szCs w:val="22"/>
        </w:rPr>
        <w:t xml:space="preserve"> Gli alunni …………………… evidenziano conoscenze corrette dei principali contenuti disciplinari, adeguata capacità di comprensione, analisi e sintesi, semplice applicazione dei concetti, delle regole e delle procedure, capacità di orientarsi nella soluzione di un problema, sostanziale   autonomia e consapevolezza nell’utilizzo degli strumenti propri delle discipline, esposizione generalmente corretta.</w:t>
      </w:r>
    </w:p>
    <w:p w:rsidR="00F5662F" w:rsidRDefault="00F5662F" w:rsidP="00F5662F">
      <w:pPr>
        <w:rPr>
          <w:rFonts w:ascii="Calibri" w:hAnsi="Calibri" w:cs="Calibri"/>
          <w:sz w:val="22"/>
          <w:szCs w:val="22"/>
        </w:rPr>
      </w:pPr>
    </w:p>
    <w:p w:rsidR="00F5662F" w:rsidRDefault="00F5662F" w:rsidP="00F5662F">
      <w:pPr>
        <w:jc w:val="both"/>
      </w:pPr>
      <w:r>
        <w:rPr>
          <w:rFonts w:ascii="Calibri" w:hAnsi="Calibri" w:cs="Calibri"/>
          <w:b/>
          <w:sz w:val="22"/>
          <w:szCs w:val="22"/>
          <w:lang w:eastAsia="en-US"/>
        </w:rPr>
        <w:t>Fascia C</w:t>
      </w:r>
      <w:r>
        <w:rPr>
          <w:rFonts w:ascii="Calibri" w:hAnsi="Calibri" w:cs="Calibri"/>
          <w:sz w:val="22"/>
          <w:szCs w:val="22"/>
          <w:lang w:eastAsia="en-US"/>
        </w:rPr>
        <w:t xml:space="preserve"> (Livello </w:t>
      </w:r>
      <w:r>
        <w:rPr>
          <w:rFonts w:ascii="Calibri" w:hAnsi="Calibri" w:cs="Calibri"/>
          <w:b/>
          <w:sz w:val="22"/>
          <w:szCs w:val="22"/>
          <w:lang w:eastAsia="en-US"/>
        </w:rPr>
        <w:t>base</w:t>
      </w:r>
      <w:r>
        <w:rPr>
          <w:rFonts w:ascii="Calibri" w:hAnsi="Calibri" w:cs="Calibri"/>
          <w:sz w:val="22"/>
          <w:szCs w:val="22"/>
          <w:lang w:eastAsia="en-US"/>
        </w:rPr>
        <w:t xml:space="preserve">: voto </w:t>
      </w:r>
      <w:r>
        <w:rPr>
          <w:rFonts w:ascii="Calibri" w:hAnsi="Calibri" w:cs="Calibri"/>
          <w:b/>
          <w:sz w:val="22"/>
          <w:szCs w:val="22"/>
          <w:lang w:eastAsia="en-US"/>
        </w:rPr>
        <w:t>6</w:t>
      </w:r>
      <w:r>
        <w:rPr>
          <w:rFonts w:ascii="Calibri" w:hAnsi="Calibri" w:cs="Calibri"/>
          <w:sz w:val="22"/>
          <w:szCs w:val="22"/>
          <w:lang w:eastAsia="en-US"/>
        </w:rPr>
        <w:t xml:space="preserve">): </w:t>
      </w:r>
      <w:r>
        <w:rPr>
          <w:rFonts w:ascii="Calibri" w:hAnsi="Calibri" w:cs="Calibri"/>
          <w:sz w:val="22"/>
          <w:szCs w:val="22"/>
        </w:rPr>
        <w:t>Gli alunni …………………… evidenziano conoscenze semplici, essenziale capacità di comprensione, analisi e sintesi, approssimativa applicazione dei concetti, delle regole e delle procedure, capacità di orientarsi, se guidato, nella soluzione di un problema, incerta autonomia e consapevolezza nell’utilizzo degli strumenti propri delle discipline, esposizione non sempre lineare e coerente.</w:t>
      </w:r>
    </w:p>
    <w:p w:rsidR="00F5662F" w:rsidRDefault="00F5662F" w:rsidP="00F5662F">
      <w:pPr>
        <w:jc w:val="both"/>
        <w:rPr>
          <w:rFonts w:ascii="Calibri" w:hAnsi="Calibri" w:cs="Calibri"/>
          <w:b/>
          <w:sz w:val="22"/>
          <w:szCs w:val="22"/>
        </w:rPr>
      </w:pPr>
    </w:p>
    <w:p w:rsidR="00F5662F" w:rsidRDefault="00F5662F" w:rsidP="00F5662F">
      <w:pPr>
        <w:jc w:val="both"/>
      </w:pPr>
      <w:r>
        <w:rPr>
          <w:rFonts w:ascii="Calibri" w:hAnsi="Calibri" w:cs="Calibri"/>
          <w:b/>
          <w:sz w:val="22"/>
          <w:szCs w:val="22"/>
          <w:lang w:eastAsia="en-US"/>
        </w:rPr>
        <w:t xml:space="preserve">Fascia D </w:t>
      </w:r>
      <w:r>
        <w:rPr>
          <w:rFonts w:ascii="Calibri" w:hAnsi="Calibri" w:cs="Calibri"/>
          <w:sz w:val="22"/>
          <w:szCs w:val="22"/>
          <w:lang w:eastAsia="en-US"/>
        </w:rPr>
        <w:t xml:space="preserve">(Livello </w:t>
      </w:r>
      <w:r>
        <w:rPr>
          <w:rFonts w:ascii="Calibri" w:hAnsi="Calibri" w:cs="Calibri"/>
          <w:b/>
          <w:sz w:val="22"/>
          <w:szCs w:val="22"/>
          <w:lang w:eastAsia="en-US"/>
        </w:rPr>
        <w:t>iniziale</w:t>
      </w:r>
      <w:r>
        <w:rPr>
          <w:rFonts w:ascii="Calibri" w:hAnsi="Calibri" w:cs="Calibri"/>
          <w:sz w:val="22"/>
          <w:szCs w:val="22"/>
          <w:lang w:eastAsia="en-US"/>
        </w:rPr>
        <w:t xml:space="preserve">: voto </w:t>
      </w:r>
      <w:r>
        <w:rPr>
          <w:rFonts w:ascii="Calibri" w:hAnsi="Calibri" w:cs="Calibri"/>
          <w:b/>
          <w:sz w:val="22"/>
          <w:szCs w:val="22"/>
          <w:lang w:eastAsia="en-US"/>
        </w:rPr>
        <w:t>5</w:t>
      </w:r>
      <w:r>
        <w:rPr>
          <w:rFonts w:ascii="Calibri" w:hAnsi="Calibri" w:cs="Calibri"/>
          <w:sz w:val="22"/>
          <w:szCs w:val="22"/>
          <w:lang w:eastAsia="en-US"/>
        </w:rPr>
        <w:t xml:space="preserve">): </w:t>
      </w:r>
      <w:r>
        <w:rPr>
          <w:rFonts w:ascii="Calibri" w:hAnsi="Calibri" w:cs="Calibri"/>
          <w:sz w:val="22"/>
          <w:szCs w:val="22"/>
        </w:rPr>
        <w:t>Gli alunni …………………… evidenziano conoscenze generiche e frammentarie, stentata capacità di comprensione, analisi e sintesi, difficoltosa applicazione dei concetti, delle regole e delle procedure, scarsa autonomia e consapevolezza nell’utilizzo degli strumenti propri delle discipline, esposizione superficiale con errori linguistici.</w:t>
      </w:r>
    </w:p>
    <w:p w:rsidR="00F5662F" w:rsidRDefault="00F5662F" w:rsidP="00F5662F">
      <w:pPr>
        <w:pStyle w:val="Nessunaspaziatura"/>
      </w:pPr>
    </w:p>
    <w:p w:rsidR="00F5662F" w:rsidRDefault="00F5662F" w:rsidP="00F5662F">
      <w:pPr>
        <w:jc w:val="both"/>
      </w:pPr>
      <w:r>
        <w:rPr>
          <w:rFonts w:ascii="Calibri" w:hAnsi="Calibri" w:cs="Calibri"/>
          <w:b/>
          <w:sz w:val="22"/>
          <w:szCs w:val="22"/>
          <w:lang w:eastAsia="en-US"/>
        </w:rPr>
        <w:t xml:space="preserve">Fascia E </w:t>
      </w:r>
      <w:r>
        <w:rPr>
          <w:rFonts w:ascii="Calibri" w:hAnsi="Calibri" w:cs="Calibri"/>
          <w:sz w:val="22"/>
          <w:szCs w:val="22"/>
          <w:lang w:eastAsia="en-US"/>
        </w:rPr>
        <w:t xml:space="preserve">(Livello </w:t>
      </w:r>
      <w:r>
        <w:rPr>
          <w:rFonts w:ascii="Calibri" w:hAnsi="Calibri" w:cs="Calibri"/>
          <w:b/>
          <w:sz w:val="22"/>
          <w:szCs w:val="22"/>
          <w:lang w:eastAsia="en-US"/>
        </w:rPr>
        <w:t>inadeguato</w:t>
      </w:r>
      <w:r>
        <w:rPr>
          <w:rFonts w:ascii="Calibri" w:hAnsi="Calibri" w:cs="Calibri"/>
          <w:sz w:val="22"/>
          <w:szCs w:val="22"/>
          <w:lang w:eastAsia="en-US"/>
        </w:rPr>
        <w:t xml:space="preserve">: voto </w:t>
      </w:r>
      <w:r>
        <w:rPr>
          <w:rFonts w:ascii="Calibri" w:hAnsi="Calibri" w:cs="Calibri"/>
          <w:b/>
          <w:sz w:val="22"/>
          <w:szCs w:val="22"/>
          <w:lang w:eastAsia="en-US"/>
        </w:rPr>
        <w:t>4</w:t>
      </w:r>
      <w:r>
        <w:rPr>
          <w:rFonts w:ascii="Calibri" w:hAnsi="Calibri" w:cs="Calibri"/>
          <w:sz w:val="22"/>
          <w:szCs w:val="22"/>
          <w:lang w:eastAsia="en-US"/>
        </w:rPr>
        <w:t xml:space="preserve">): </w:t>
      </w:r>
      <w:r>
        <w:rPr>
          <w:rFonts w:ascii="Calibri" w:hAnsi="Calibri" w:cs="Calibri"/>
          <w:sz w:val="22"/>
          <w:szCs w:val="22"/>
        </w:rPr>
        <w:t xml:space="preserve">Gli alunni …………………… evidenziano conoscenze </w:t>
      </w:r>
      <w:r>
        <w:rPr>
          <w:rFonts w:asciiTheme="minorHAnsi" w:hAnsiTheme="minorHAnsi"/>
          <w:sz w:val="22"/>
          <w:szCs w:val="22"/>
        </w:rPr>
        <w:t>minime dei contenuti disciplinari</w:t>
      </w:r>
      <w:r>
        <w:rPr>
          <w:rFonts w:ascii="Calibri" w:hAnsi="Calibri" w:cs="Calibri"/>
          <w:sz w:val="22"/>
          <w:szCs w:val="22"/>
        </w:rPr>
        <w:t>, scarsa capacità di comprensione, analisi e sintesi, assenza di applicazione dei concetti, delle regole e delle procedure, assenza di autonomia e consapevolezza nell’utilizzo degli strumenti propri delle discipline, esposizione superficiale con errori linguistici.</w:t>
      </w:r>
    </w:p>
    <w:p w:rsidR="00F5662F" w:rsidRDefault="00F5662F" w:rsidP="00F5662F">
      <w:pPr>
        <w:pStyle w:val="Nessunaspaziatura"/>
      </w:pPr>
    </w:p>
    <w:p w:rsidR="00F5662F" w:rsidRDefault="00F5662F" w:rsidP="00F5662F">
      <w:pPr>
        <w:pStyle w:val="Paragrafoelenco"/>
        <w:ind w:left="0"/>
        <w:jc w:val="both"/>
        <w:rPr>
          <w:rFonts w:ascii="Calibri" w:hAnsi="Calibri"/>
          <w:b/>
          <w:bCs/>
          <w:sz w:val="22"/>
          <w:szCs w:val="22"/>
        </w:rPr>
      </w:pPr>
      <w:r>
        <w:rPr>
          <w:rFonts w:ascii="Calibri" w:hAnsi="Calibri"/>
          <w:b/>
          <w:bCs/>
          <w:sz w:val="22"/>
          <w:szCs w:val="22"/>
        </w:rPr>
        <w:t>Casi particolari:</w:t>
      </w:r>
    </w:p>
    <w:p w:rsidR="00F5662F" w:rsidRDefault="00F5662F" w:rsidP="00F5662F">
      <w:pPr>
        <w:pStyle w:val="Paragrafoelenco"/>
        <w:numPr>
          <w:ilvl w:val="0"/>
          <w:numId w:val="4"/>
        </w:numPr>
        <w:jc w:val="both"/>
        <w:rPr>
          <w:rFonts w:ascii="Calibri" w:hAnsi="Calibri"/>
          <w:sz w:val="22"/>
          <w:szCs w:val="22"/>
        </w:rPr>
      </w:pPr>
      <w:r>
        <w:rPr>
          <w:rFonts w:ascii="Calibri" w:hAnsi="Calibri"/>
          <w:sz w:val="22"/>
          <w:szCs w:val="22"/>
        </w:rPr>
        <w:t>l’alunno/a diversamente abile, __________________ con diagnosi di “___________________”,  seguito/a  dal docente di Sostegno ______________per n._____ ore ____________________________si colloca nella fascia_____in quanto ;</w:t>
      </w:r>
    </w:p>
    <w:p w:rsidR="00F5662F" w:rsidRDefault="00F5662F" w:rsidP="00F5662F">
      <w:pPr>
        <w:pStyle w:val="Paragrafoelenco"/>
        <w:numPr>
          <w:ilvl w:val="0"/>
          <w:numId w:val="4"/>
        </w:numPr>
        <w:jc w:val="both"/>
        <w:rPr>
          <w:rFonts w:ascii="Calibri" w:hAnsi="Calibri"/>
          <w:sz w:val="22"/>
          <w:szCs w:val="22"/>
        </w:rPr>
      </w:pPr>
      <w:r>
        <w:rPr>
          <w:rFonts w:ascii="Calibri" w:hAnsi="Calibri"/>
          <w:sz w:val="22"/>
          <w:szCs w:val="22"/>
        </w:rPr>
        <w:t>l’alunno/a ,__________________,con diagnosi  di DSA _______________________________________ si colloca nella fascia_____in quanto________________________________________________________ ;</w:t>
      </w:r>
    </w:p>
    <w:p w:rsidR="00F5662F" w:rsidRDefault="00F5662F" w:rsidP="00F5662F">
      <w:pPr>
        <w:jc w:val="both"/>
        <w:rPr>
          <w:rFonts w:ascii="Calibri" w:hAnsi="Calibri"/>
          <w:bCs/>
          <w:sz w:val="22"/>
          <w:szCs w:val="22"/>
        </w:rPr>
      </w:pPr>
      <w:r>
        <w:rPr>
          <w:rFonts w:ascii="Calibri" w:hAnsi="Calibri"/>
          <w:bCs/>
          <w:sz w:val="22"/>
          <w:szCs w:val="22"/>
        </w:rPr>
        <w:t>Il Consiglio di classe, inoltre, individua quale portatore di Bisogno Educativo Speciale, l’alunno_____________per la seguente motivazione_______________________________</w:t>
      </w:r>
    </w:p>
    <w:p w:rsidR="00F5662F" w:rsidRDefault="00F5662F" w:rsidP="00F5662F">
      <w:pPr>
        <w:pStyle w:val="NormaleWeb"/>
        <w:shd w:val="clear" w:color="auto" w:fill="FFFFFF"/>
        <w:jc w:val="both"/>
        <w:rPr>
          <w:rFonts w:ascii="Calibri" w:hAnsi="Calibri"/>
          <w:sz w:val="22"/>
          <w:szCs w:val="22"/>
        </w:rPr>
      </w:pPr>
      <w:r>
        <w:rPr>
          <w:rFonts w:ascii="Calibri" w:hAnsi="Calibri"/>
          <w:sz w:val="22"/>
          <w:szCs w:val="22"/>
        </w:rPr>
        <w:t>Detto alunno ___________________________________ si colloca nella fascia____in quanto______________</w:t>
      </w:r>
    </w:p>
    <w:p w:rsidR="00F5662F" w:rsidRDefault="00F5662F" w:rsidP="00F5662F">
      <w:pPr>
        <w:pStyle w:val="NormaleWeb"/>
        <w:shd w:val="clear" w:color="auto" w:fill="FFFFFF"/>
        <w:jc w:val="both"/>
        <w:rPr>
          <w:rFonts w:ascii="Calibri" w:hAnsi="Calibri"/>
          <w:sz w:val="22"/>
          <w:szCs w:val="22"/>
        </w:rPr>
      </w:pPr>
      <w:r>
        <w:rPr>
          <w:rFonts w:ascii="Calibri" w:hAnsi="Calibri"/>
          <w:sz w:val="22"/>
          <w:szCs w:val="22"/>
        </w:rPr>
        <w:t xml:space="preserve">Per gli alunni sopra citati, a partire dalla progettazione annuale del Consiglio di Classe successivamente declinata, si procederà, previo consenso di chi esercita la patria potestà, ad elaborare il Piano Educativo Individualizzato e/o il Piano Didattico Personalizzato in cui saranno opportunamente evidenziati i punti di contatto con le singole Unità di Apprendimento. </w:t>
      </w:r>
    </w:p>
    <w:p w:rsidR="00F5662F" w:rsidRDefault="00F5662F" w:rsidP="00F5662F">
      <w:pPr>
        <w:pStyle w:val="NormaleWeb"/>
        <w:shd w:val="clear" w:color="auto" w:fill="FFFFFF"/>
        <w:jc w:val="both"/>
        <w:rPr>
          <w:rFonts w:ascii="Calibri" w:hAnsi="Calibri"/>
          <w:b/>
          <w:bCs/>
          <w:i/>
          <w:color w:val="4F81BD"/>
          <w:sz w:val="22"/>
          <w:szCs w:val="22"/>
        </w:r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STRATEGIE DIDATTICHE</w:t>
      </w:r>
    </w:p>
    <w:p w:rsidR="00F5662F" w:rsidRDefault="00F5662F" w:rsidP="00F5662F">
      <w:pPr>
        <w:jc w:val="both"/>
        <w:rPr>
          <w:rFonts w:ascii="Calibri" w:hAnsi="Calibri"/>
          <w:sz w:val="22"/>
          <w:szCs w:val="22"/>
        </w:rPr>
      </w:pPr>
      <w:r>
        <w:rPr>
          <w:rFonts w:ascii="Calibri" w:hAnsi="Calibri"/>
          <w:sz w:val="22"/>
          <w:szCs w:val="22"/>
        </w:rPr>
        <w:t>Per supportare gli studenti nel diventare progressivamente competenti e prevenire marginalità ed esclusione, verranno attivate specifiche situazioni didattiche centrate su compiti, sulla realizzazione di output fisici, sulla risoluzione di problemi, sull’applicazione di quanto appreso in situazioni il più possibile reali o percepite come reali in ambienti organizzati con le caratteristiche di un laboratorio. Ci si riferisce qui espressamente a strategie: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attive (costruzione di schemi, elaborazione di sintesi, tabelle o mappe concettuali, predisposizione di ricerche e interviste, realizzazione di presentazioni, redazione di documenti……);</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finalizzate (risolvere problemi, collaborare per il raggiungimento di un “risultato dotato di senso”, operare per progetti, realizzare prodotti/servizi  in esito a compiti);</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 xml:space="preserve">esperienziali ( brainstorming, </w:t>
      </w:r>
      <w:proofErr w:type="spellStart"/>
      <w:r>
        <w:rPr>
          <w:rFonts w:ascii="Calibri" w:hAnsi="Calibri"/>
          <w:sz w:val="22"/>
          <w:szCs w:val="22"/>
        </w:rPr>
        <w:t>role</w:t>
      </w:r>
      <w:proofErr w:type="spellEnd"/>
      <w:r>
        <w:rPr>
          <w:rFonts w:ascii="Calibri" w:hAnsi="Calibri"/>
          <w:sz w:val="22"/>
          <w:szCs w:val="22"/>
        </w:rPr>
        <w:t xml:space="preserve"> </w:t>
      </w:r>
      <w:proofErr w:type="spellStart"/>
      <w:r>
        <w:rPr>
          <w:rFonts w:ascii="Calibri" w:hAnsi="Calibri"/>
          <w:sz w:val="22"/>
          <w:szCs w:val="22"/>
        </w:rPr>
        <w:t>playing</w:t>
      </w:r>
      <w:proofErr w:type="spellEnd"/>
      <w:r>
        <w:rPr>
          <w:rFonts w:ascii="Calibri" w:hAnsi="Calibri"/>
          <w:sz w:val="22"/>
          <w:szCs w:val="22"/>
        </w:rPr>
        <w:t>, esperimenti, , partecipazione a gare);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disciplinari (elaborazione di tipologie testuali diverse, utilizzo statistico di dati numerici, utilizzo contestuale della lingua straniera, correlazione tra micro fenomeni naturali e macrostoria, contesti e problematiche applicative nel rispetto dell’ambiente);</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cognitivo-trasversali (promozione di specifiche capacità dell’ordine del diagnosticare, dell’affrontare, del relazionarsi)</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formativo-educative ( occasioni esperienziali in grado di sviluppare senso di responsabilità, autonomia, puntualità, precisione, senso etico, pro positività, serietà, sicurezza in se stessi, tolleranza, coerenza, elasticità mentale, creatività…);</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orientative ( rappresentazione di sé, autoconsapevolezza di propensioni ed interessi);</w:t>
      </w:r>
    </w:p>
    <w:p w:rsidR="00F5662F" w:rsidRDefault="00F5662F" w:rsidP="00F5662F">
      <w:pPr>
        <w:pStyle w:val="Paragrafoelenco"/>
        <w:numPr>
          <w:ilvl w:val="0"/>
          <w:numId w:val="5"/>
        </w:numPr>
        <w:jc w:val="both"/>
        <w:rPr>
          <w:rFonts w:ascii="Calibri" w:hAnsi="Calibri"/>
          <w:sz w:val="22"/>
          <w:szCs w:val="22"/>
          <w:lang w:val="en-US"/>
        </w:rPr>
      </w:pPr>
      <w:proofErr w:type="spellStart"/>
      <w:r>
        <w:rPr>
          <w:rFonts w:ascii="Calibri" w:hAnsi="Calibri"/>
          <w:sz w:val="22"/>
          <w:szCs w:val="22"/>
          <w:lang w:val="en-US"/>
        </w:rPr>
        <w:t>sociali</w:t>
      </w:r>
      <w:proofErr w:type="spellEnd"/>
      <w:r>
        <w:rPr>
          <w:rFonts w:ascii="Calibri" w:hAnsi="Calibri"/>
          <w:sz w:val="22"/>
          <w:szCs w:val="22"/>
          <w:lang w:val="en-US"/>
        </w:rPr>
        <w:t xml:space="preserve"> (cooperative learning, peer education);</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 xml:space="preserve">metacognitive (ristrutturazione personale delle informazioni,  </w:t>
      </w:r>
      <w:proofErr w:type="spellStart"/>
      <w:r>
        <w:rPr>
          <w:rFonts w:ascii="Calibri" w:hAnsi="Calibri"/>
          <w:sz w:val="22"/>
          <w:szCs w:val="22"/>
        </w:rPr>
        <w:t>peer</w:t>
      </w:r>
      <w:proofErr w:type="spellEnd"/>
      <w:r>
        <w:rPr>
          <w:rFonts w:ascii="Calibri" w:hAnsi="Calibri"/>
          <w:sz w:val="22"/>
          <w:szCs w:val="22"/>
        </w:rPr>
        <w:t xml:space="preserve"> </w:t>
      </w:r>
      <w:proofErr w:type="spellStart"/>
      <w:r>
        <w:rPr>
          <w:rFonts w:ascii="Calibri" w:hAnsi="Calibri"/>
          <w:sz w:val="22"/>
          <w:szCs w:val="22"/>
        </w:rPr>
        <w:t>evaluation</w:t>
      </w:r>
      <w:proofErr w:type="spellEnd"/>
      <w:r>
        <w:rPr>
          <w:rFonts w:ascii="Calibri" w:hAnsi="Calibri"/>
          <w:sz w:val="22"/>
          <w:szCs w:val="22"/>
        </w:rPr>
        <w:t>);</w:t>
      </w:r>
    </w:p>
    <w:p w:rsidR="00F5662F" w:rsidRDefault="00F5662F" w:rsidP="00F5662F">
      <w:pPr>
        <w:jc w:val="both"/>
        <w:rPr>
          <w:rFonts w:ascii="Calibri" w:hAnsi="Calibri"/>
          <w:sz w:val="22"/>
          <w:szCs w:val="22"/>
        </w:rPr>
      </w:pPr>
      <w:r>
        <w:rPr>
          <w:rFonts w:ascii="Calibri" w:hAnsi="Calibri"/>
          <w:sz w:val="22"/>
          <w:szCs w:val="22"/>
        </w:rPr>
        <w:t xml:space="preserve">Le attività proposte avranno l’obiettivo dichiarato di </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 xml:space="preserve">favorire lo sviluppo consapevole di pratiche personalizzate finalizzate al “lavoro con gli altri” </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 xml:space="preserve">educare gli alunni ad un modo collettivo di apprendere </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sviluppare la cultura della responsabilità personale e collettiva</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t>far conseguire un metodo di studio che superi il nozionismo e la riproduzione meccanica del sapere e che aiuti ogni allievo a riflettere sui propri processi di apprendimento (</w:t>
      </w:r>
      <w:proofErr w:type="spellStart"/>
      <w:r>
        <w:rPr>
          <w:rFonts w:ascii="Calibri" w:hAnsi="Calibri"/>
          <w:sz w:val="22"/>
          <w:szCs w:val="22"/>
        </w:rPr>
        <w:t>metacognizione</w:t>
      </w:r>
      <w:proofErr w:type="spellEnd"/>
      <w:r>
        <w:rPr>
          <w:rFonts w:ascii="Calibri" w:hAnsi="Calibri"/>
          <w:sz w:val="22"/>
          <w:szCs w:val="22"/>
        </w:rPr>
        <w:t>);</w:t>
      </w:r>
    </w:p>
    <w:p w:rsidR="00F5662F" w:rsidRDefault="00F5662F" w:rsidP="00F5662F">
      <w:pPr>
        <w:pStyle w:val="Paragrafoelenco"/>
        <w:numPr>
          <w:ilvl w:val="0"/>
          <w:numId w:val="5"/>
        </w:numPr>
        <w:jc w:val="both"/>
        <w:rPr>
          <w:rFonts w:ascii="Calibri" w:hAnsi="Calibri"/>
          <w:sz w:val="22"/>
          <w:szCs w:val="22"/>
        </w:rPr>
      </w:pPr>
      <w:r>
        <w:rPr>
          <w:rFonts w:ascii="Calibri" w:hAnsi="Calibri"/>
          <w:sz w:val="22"/>
          <w:szCs w:val="22"/>
        </w:rPr>
        <w:lastRenderedPageBreak/>
        <w:t>sviluppare, anche con l’utilizzo delle ICT e dei Social media, specifiche abilità cognitive, quali ricercare  selezionare e organizzare informazioni, valutare le fonti, esporre criticamente il proprio pensiero, e specifiche abilità sociali quali collaborare, partecipare, rispettare le regole.</w:t>
      </w:r>
    </w:p>
    <w:p w:rsidR="00F5662F" w:rsidRDefault="00F5662F" w:rsidP="00F5662F">
      <w:pPr>
        <w:jc w:val="center"/>
        <w:rPr>
          <w:rFonts w:ascii="Calibri" w:hAnsi="Calibri"/>
          <w:b/>
          <w:bCs/>
          <w:i/>
          <w:color w:val="4F81BD"/>
          <w:sz w:val="22"/>
          <w:szCs w:val="22"/>
        </w:r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STRATEGIE DI INTERVENTO</w:t>
      </w:r>
    </w:p>
    <w:p w:rsidR="00F5662F" w:rsidRDefault="00F5662F" w:rsidP="00F5662F">
      <w:pPr>
        <w:jc w:val="both"/>
        <w:rPr>
          <w:rFonts w:asciiTheme="minorHAnsi" w:hAnsiTheme="minorHAnsi"/>
          <w:sz w:val="22"/>
          <w:szCs w:val="22"/>
        </w:rPr>
      </w:pPr>
      <w:r>
        <w:rPr>
          <w:rFonts w:asciiTheme="minorHAnsi" w:hAnsiTheme="minorHAnsi"/>
          <w:sz w:val="22"/>
          <w:szCs w:val="22"/>
        </w:rPr>
        <w:t>Tenuto conto della situazione sopra descritta, per favorire lo sviluppo di abilità, conoscenze e competenze coerenti con le capacità proprie di ogni studente e prevenire l’insuccesso, il Consiglio di Classe ritiene necessario ed utile differenziare le fasi didattiche organizzandole in attività di:</w:t>
      </w:r>
    </w:p>
    <w:p w:rsidR="00F5662F" w:rsidRDefault="00F5662F" w:rsidP="00F5662F">
      <w:pPr>
        <w:numPr>
          <w:ilvl w:val="0"/>
          <w:numId w:val="6"/>
        </w:numPr>
        <w:tabs>
          <w:tab w:val="num" w:pos="360"/>
        </w:tabs>
        <w:ind w:left="360"/>
        <w:jc w:val="both"/>
        <w:rPr>
          <w:rFonts w:asciiTheme="minorHAnsi" w:hAnsiTheme="minorHAnsi"/>
          <w:b/>
          <w:sz w:val="22"/>
          <w:szCs w:val="22"/>
        </w:rPr>
      </w:pPr>
      <w:r>
        <w:rPr>
          <w:rFonts w:ascii="Calibri" w:hAnsi="Calibri"/>
          <w:b/>
          <w:bCs/>
          <w:sz w:val="22"/>
          <w:szCs w:val="22"/>
        </w:rPr>
        <w:t>Ampliamento delle conoscenze delle abilità e delle competenze</w:t>
      </w:r>
      <w:r>
        <w:rPr>
          <w:rFonts w:ascii="Calibri" w:hAnsi="Calibri"/>
          <w:sz w:val="22"/>
          <w:szCs w:val="22"/>
        </w:rPr>
        <w:t xml:space="preserve"> (per gli alunni dei livelli Avanzato, Intermedio) </w:t>
      </w:r>
      <w:r>
        <w:rPr>
          <w:rFonts w:asciiTheme="minorHAnsi" w:hAnsiTheme="minorHAnsi"/>
          <w:i/>
          <w:sz w:val="22"/>
          <w:szCs w:val="22"/>
        </w:rPr>
        <w:t>(da scegliere)</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 xml:space="preserve">approfondimento, rielaborazione e </w:t>
      </w:r>
      <w:proofErr w:type="spellStart"/>
      <w:r>
        <w:rPr>
          <w:rFonts w:asciiTheme="minorHAnsi" w:hAnsiTheme="minorHAnsi"/>
          <w:sz w:val="22"/>
          <w:szCs w:val="22"/>
        </w:rPr>
        <w:t>problematizzazione</w:t>
      </w:r>
      <w:proofErr w:type="spellEnd"/>
      <w:r>
        <w:rPr>
          <w:rFonts w:asciiTheme="minorHAnsi" w:hAnsiTheme="minorHAnsi"/>
          <w:sz w:val="22"/>
          <w:szCs w:val="22"/>
        </w:rPr>
        <w:t xml:space="preserve"> dei contenuti</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affidamento di incarichi</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valorizzazione degli interessi extrascolastici positivi</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ricerche individuali e/o di gruppo</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impulso allo spirito critico e alla creatività</w:t>
      </w:r>
    </w:p>
    <w:p w:rsidR="00F5662F" w:rsidRDefault="00F5662F" w:rsidP="00F5662F">
      <w:pPr>
        <w:numPr>
          <w:ilvl w:val="0"/>
          <w:numId w:val="7"/>
        </w:numPr>
        <w:jc w:val="both"/>
        <w:rPr>
          <w:rFonts w:asciiTheme="minorHAnsi" w:hAnsiTheme="minorHAnsi"/>
          <w:sz w:val="22"/>
          <w:szCs w:val="22"/>
        </w:rPr>
      </w:pPr>
      <w:r>
        <w:rPr>
          <w:rFonts w:asciiTheme="minorHAnsi" w:hAnsiTheme="minorHAnsi"/>
          <w:sz w:val="22"/>
          <w:szCs w:val="22"/>
        </w:rPr>
        <w:t>lettura di testi extrascolastici</w:t>
      </w:r>
    </w:p>
    <w:p w:rsidR="00F5662F" w:rsidRDefault="00F5662F" w:rsidP="00F5662F">
      <w:pPr>
        <w:tabs>
          <w:tab w:val="left" w:pos="426"/>
        </w:tabs>
        <w:jc w:val="both"/>
        <w:rPr>
          <w:rFonts w:asciiTheme="minorHAnsi" w:hAnsiTheme="minorHAnsi"/>
          <w:sz w:val="22"/>
          <w:szCs w:val="22"/>
        </w:rPr>
      </w:pPr>
      <w:r>
        <w:rPr>
          <w:rFonts w:asciiTheme="minorHAnsi" w:hAnsiTheme="minorHAnsi"/>
          <w:b/>
          <w:sz w:val="22"/>
          <w:szCs w:val="22"/>
        </w:rPr>
        <w:t xml:space="preserve">2.   Consolidamento delle conoscenze, delle abilità e delle competenze </w:t>
      </w:r>
      <w:r>
        <w:rPr>
          <w:rFonts w:ascii="Calibri" w:hAnsi="Calibri"/>
          <w:sz w:val="22"/>
          <w:szCs w:val="22"/>
        </w:rPr>
        <w:t xml:space="preserve">(per gli alunni dei livelli Base, Iniziale) </w:t>
      </w:r>
      <w:r>
        <w:rPr>
          <w:rFonts w:asciiTheme="minorHAnsi" w:hAnsiTheme="minorHAnsi"/>
          <w:i/>
          <w:sz w:val="22"/>
          <w:szCs w:val="22"/>
        </w:rPr>
        <w:t>(da scegliere)</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attività guidate a crescente livello di difficoltà</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esercitazioni di fissazione/automatizzazione delle conoscenze</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inserimento in gruppi motivati di lavoro</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stimolo ai rapporti interpersonali con compagni più ricchi di interessi</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assiduo controllo dell’apprendimento con verifiche frequenti</w:t>
      </w:r>
    </w:p>
    <w:p w:rsidR="00F5662F" w:rsidRDefault="00F5662F" w:rsidP="00F5662F">
      <w:pPr>
        <w:numPr>
          <w:ilvl w:val="0"/>
          <w:numId w:val="8"/>
        </w:numPr>
        <w:jc w:val="both"/>
        <w:rPr>
          <w:rFonts w:asciiTheme="minorHAnsi" w:hAnsiTheme="minorHAnsi"/>
          <w:sz w:val="22"/>
          <w:szCs w:val="22"/>
        </w:rPr>
      </w:pPr>
      <w:r>
        <w:rPr>
          <w:rFonts w:asciiTheme="minorHAnsi" w:hAnsiTheme="minorHAnsi"/>
          <w:sz w:val="22"/>
          <w:szCs w:val="22"/>
        </w:rPr>
        <w:t>valorizzazione delle esperienze extrascolastiche.</w:t>
      </w:r>
    </w:p>
    <w:p w:rsidR="00F5662F" w:rsidRDefault="00F5662F" w:rsidP="00F5662F">
      <w:pPr>
        <w:pStyle w:val="Paragrafoelenco"/>
        <w:numPr>
          <w:ilvl w:val="0"/>
          <w:numId w:val="9"/>
        </w:numPr>
        <w:ind w:left="284" w:hanging="284"/>
        <w:jc w:val="both"/>
        <w:rPr>
          <w:rFonts w:asciiTheme="minorHAnsi" w:hAnsiTheme="minorHAnsi"/>
          <w:i/>
          <w:sz w:val="22"/>
          <w:szCs w:val="22"/>
        </w:rPr>
      </w:pPr>
      <w:r>
        <w:rPr>
          <w:rFonts w:ascii="Calibri" w:hAnsi="Calibri"/>
          <w:b/>
          <w:bCs/>
          <w:sz w:val="22"/>
          <w:szCs w:val="22"/>
        </w:rPr>
        <w:t>Sostegno/ Recupero delle conoscenze, delle abilità</w:t>
      </w:r>
      <w:r>
        <w:rPr>
          <w:rFonts w:ascii="Calibri" w:hAnsi="Calibri"/>
          <w:sz w:val="22"/>
          <w:szCs w:val="22"/>
        </w:rPr>
        <w:t xml:space="preserve"> </w:t>
      </w:r>
      <w:r>
        <w:rPr>
          <w:rFonts w:ascii="Calibri" w:hAnsi="Calibri"/>
          <w:b/>
          <w:sz w:val="22"/>
          <w:szCs w:val="22"/>
        </w:rPr>
        <w:t>e delle competenze</w:t>
      </w:r>
      <w:r>
        <w:rPr>
          <w:rFonts w:ascii="Calibri" w:hAnsi="Calibri"/>
          <w:sz w:val="22"/>
          <w:szCs w:val="22"/>
        </w:rPr>
        <w:t xml:space="preserve"> (per gli alunni di livello Inadeguato) </w:t>
      </w:r>
      <w:r>
        <w:rPr>
          <w:rFonts w:asciiTheme="minorHAnsi" w:hAnsiTheme="minorHAnsi"/>
          <w:i/>
          <w:sz w:val="22"/>
          <w:szCs w:val="22"/>
        </w:rPr>
        <w:t>(da scegliere)</w:t>
      </w:r>
    </w:p>
    <w:p w:rsidR="00F5662F" w:rsidRDefault="00F5662F" w:rsidP="00F5662F">
      <w:pPr>
        <w:pStyle w:val="Paragrafoelenco"/>
        <w:numPr>
          <w:ilvl w:val="0"/>
          <w:numId w:val="10"/>
        </w:numPr>
        <w:rPr>
          <w:rFonts w:asciiTheme="minorHAnsi" w:hAnsiTheme="minorHAnsi"/>
          <w:sz w:val="22"/>
          <w:szCs w:val="22"/>
        </w:rPr>
      </w:pPr>
      <w:r>
        <w:rPr>
          <w:rFonts w:asciiTheme="minorHAnsi" w:hAnsiTheme="minorHAnsi"/>
          <w:sz w:val="22"/>
          <w:szCs w:val="22"/>
        </w:rPr>
        <w:t>studio assistito in classe</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diversificazione/adattamento dei contenuti disciplinari</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strategie di insegnamento personalizzate</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allungamento dei tempi di acquisizione dei contenuti disciplinari</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assiduo controllo degli apprendimenti con frequenti verifiche e richiami</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coinvolgimento in attività collettive (es. lavori di gruppo)</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 xml:space="preserve">coinvolgimento della famiglia </w:t>
      </w:r>
    </w:p>
    <w:p w:rsidR="00F5662F" w:rsidRDefault="00F5662F" w:rsidP="00F5662F">
      <w:pPr>
        <w:pStyle w:val="Paragrafoelenco"/>
        <w:numPr>
          <w:ilvl w:val="0"/>
          <w:numId w:val="10"/>
        </w:numPr>
        <w:jc w:val="both"/>
        <w:rPr>
          <w:rFonts w:asciiTheme="minorHAnsi" w:hAnsiTheme="minorHAnsi"/>
          <w:sz w:val="22"/>
          <w:szCs w:val="22"/>
        </w:rPr>
      </w:pPr>
      <w:r>
        <w:rPr>
          <w:rFonts w:asciiTheme="minorHAnsi" w:hAnsiTheme="minorHAnsi"/>
          <w:sz w:val="22"/>
          <w:szCs w:val="22"/>
        </w:rPr>
        <w:t>affidamento di incarichi a crescente livello di difficoltà e/o di responsabilità</w:t>
      </w:r>
    </w:p>
    <w:p w:rsidR="00F5662F" w:rsidRDefault="00F5662F" w:rsidP="00F5662F">
      <w:pPr>
        <w:ind w:left="1080"/>
        <w:jc w:val="both"/>
        <w:rPr>
          <w:rFonts w:asciiTheme="minorHAnsi" w:hAnsiTheme="minorHAnsi"/>
          <w:sz w:val="22"/>
          <w:szCs w:val="22"/>
        </w:rPr>
      </w:pPr>
    </w:p>
    <w:p w:rsidR="00F5662F" w:rsidRDefault="00F5662F" w:rsidP="00F5662F">
      <w:pPr>
        <w:ind w:left="348"/>
        <w:jc w:val="center"/>
        <w:rPr>
          <w:rFonts w:ascii="Calibri" w:hAnsi="Calibri"/>
          <w:b/>
          <w:bCs/>
          <w:i/>
          <w:color w:val="4F81BD"/>
          <w:sz w:val="22"/>
          <w:szCs w:val="22"/>
        </w:rPr>
      </w:pPr>
      <w:r>
        <w:rPr>
          <w:rFonts w:ascii="Calibri" w:hAnsi="Calibri"/>
          <w:b/>
          <w:bCs/>
          <w:i/>
          <w:color w:val="4F81BD"/>
          <w:sz w:val="22"/>
          <w:szCs w:val="22"/>
        </w:rPr>
        <w:t>ORGANIZZAZIONE DEGLI INTERVENTI</w:t>
      </w:r>
    </w:p>
    <w:p w:rsidR="00F5662F" w:rsidRDefault="00F5662F" w:rsidP="00F5662F">
      <w:pPr>
        <w:ind w:left="348"/>
        <w:jc w:val="center"/>
        <w:rPr>
          <w:rFonts w:asciiTheme="minorHAnsi" w:hAnsiTheme="minorHAnsi"/>
          <w:sz w:val="22"/>
          <w:szCs w:val="22"/>
        </w:rPr>
      </w:pPr>
      <w:r>
        <w:rPr>
          <w:rFonts w:ascii="Calibri" w:hAnsi="Calibri"/>
          <w:b/>
          <w:bCs/>
          <w:i/>
          <w:color w:val="4F81BD"/>
          <w:sz w:val="22"/>
          <w:szCs w:val="22"/>
        </w:rPr>
        <w:t xml:space="preserve">(Pianificare l’utilizzo delle risorse umane e materiali -  ci si riferisce all’utilizzo delle ore di potenziamento e/o di recupero nella scuola secondaria di primo grado, alla partecipazione a progetti, alle occasioni di apprendimento diverse da quelle che si realizzano nel </w:t>
      </w:r>
      <w:proofErr w:type="spellStart"/>
      <w:r>
        <w:rPr>
          <w:rFonts w:ascii="Calibri" w:hAnsi="Calibri"/>
          <w:b/>
          <w:bCs/>
          <w:i/>
          <w:color w:val="4F81BD"/>
          <w:sz w:val="22"/>
          <w:szCs w:val="22"/>
        </w:rPr>
        <w:t>setting</w:t>
      </w:r>
      <w:proofErr w:type="spellEnd"/>
      <w:r>
        <w:rPr>
          <w:rFonts w:ascii="Calibri" w:hAnsi="Calibri"/>
          <w:b/>
          <w:bCs/>
          <w:i/>
          <w:color w:val="4F81BD"/>
          <w:sz w:val="22"/>
          <w:szCs w:val="22"/>
        </w:rPr>
        <w:t xml:space="preserve"> d’aula come, per esempio, le uscite sul territorio…..)</w:t>
      </w:r>
    </w:p>
    <w:p w:rsidR="00F5662F" w:rsidRDefault="00F5662F" w:rsidP="00F5662F">
      <w:pPr>
        <w:rPr>
          <w:rFonts w:ascii="Calibri" w:hAnsi="Calibri" w:cs="Calibri"/>
          <w:sz w:val="22"/>
          <w:szCs w:val="22"/>
        </w:rPr>
      </w:pPr>
    </w:p>
    <w:tbl>
      <w:tblPr>
        <w:tblStyle w:val="Grigliatabella"/>
        <w:tblW w:w="0" w:type="auto"/>
        <w:tblLayout w:type="fixed"/>
        <w:tblLook w:val="04A0"/>
      </w:tblPr>
      <w:tblGrid>
        <w:gridCol w:w="1101"/>
        <w:gridCol w:w="2835"/>
        <w:gridCol w:w="2835"/>
        <w:gridCol w:w="2976"/>
      </w:tblGrid>
      <w:tr w:rsidR="00F5662F" w:rsidRPr="00F5662F" w:rsidTr="00F5662F">
        <w:tc>
          <w:tcPr>
            <w:tcW w:w="9747" w:type="dxa"/>
            <w:gridSpan w:val="4"/>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Theme="minorHAnsi" w:hAnsiTheme="minorHAnsi" w:cstheme="minorHAnsi"/>
                <w:b/>
                <w:sz w:val="22"/>
                <w:szCs w:val="22"/>
              </w:rPr>
            </w:pPr>
            <w:r>
              <w:rPr>
                <w:rFonts w:asciiTheme="minorHAnsi" w:hAnsiTheme="minorHAnsi" w:cstheme="minorHAnsi"/>
                <w:b/>
                <w:sz w:val="22"/>
                <w:szCs w:val="22"/>
              </w:rPr>
              <w:t>Classi aperte per interventi di Potenziamento, Consolidamento e Recupero in orario curricolare</w:t>
            </w:r>
          </w:p>
        </w:tc>
      </w:tr>
      <w:tr w:rsidR="00F5662F" w:rsidTr="00F5662F">
        <w:tc>
          <w:tcPr>
            <w:tcW w:w="1101" w:type="dxa"/>
            <w:tcBorders>
              <w:top w:val="single" w:sz="4" w:space="0" w:color="auto"/>
              <w:left w:val="single" w:sz="4" w:space="0" w:color="auto"/>
              <w:bottom w:val="single" w:sz="4" w:space="0" w:color="auto"/>
              <w:right w:val="single" w:sz="4" w:space="0" w:color="auto"/>
            </w:tcBorders>
            <w:vAlign w:val="center"/>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Classi</w:t>
            </w:r>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Italiano</w:t>
            </w:r>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Matematica</w:t>
            </w:r>
          </w:p>
        </w:tc>
        <w:tc>
          <w:tcPr>
            <w:tcW w:w="2976"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Inglese</w:t>
            </w:r>
          </w:p>
        </w:tc>
      </w:tr>
      <w:tr w:rsidR="00F5662F" w:rsidRPr="00F5662F" w:rsidTr="00F5662F">
        <w:tc>
          <w:tcPr>
            <w:tcW w:w="1101"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Prime</w:t>
            </w:r>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1 h settimanale per intero </w:t>
            </w:r>
            <w:proofErr w:type="spellStart"/>
            <w:r>
              <w:rPr>
                <w:rFonts w:asciiTheme="minorHAnsi" w:hAnsiTheme="minorHAnsi" w:cstheme="minorHAnsi"/>
                <w:sz w:val="22"/>
                <w:szCs w:val="22"/>
              </w:rPr>
              <w:t>a.s.</w:t>
            </w:r>
            <w:proofErr w:type="spellEnd"/>
          </w:p>
        </w:tc>
      </w:tr>
      <w:tr w:rsidR="00F5662F" w:rsidRPr="00F5662F" w:rsidTr="00F5662F">
        <w:tc>
          <w:tcPr>
            <w:tcW w:w="1101"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Seconde</w:t>
            </w:r>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1 h settimanale per intero </w:t>
            </w:r>
            <w:proofErr w:type="spellStart"/>
            <w:r>
              <w:rPr>
                <w:rFonts w:asciiTheme="minorHAnsi" w:hAnsiTheme="minorHAnsi" w:cstheme="minorHAnsi"/>
                <w:sz w:val="22"/>
                <w:szCs w:val="22"/>
              </w:rPr>
              <w:t>a.s.</w:t>
            </w:r>
            <w:proofErr w:type="spellEnd"/>
          </w:p>
        </w:tc>
      </w:tr>
      <w:tr w:rsidR="00F5662F" w:rsidRPr="00F5662F" w:rsidTr="00F5662F">
        <w:tc>
          <w:tcPr>
            <w:tcW w:w="1101"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Terze</w:t>
            </w:r>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Theme="minorHAnsi" w:hAnsiTheme="minorHAnsi" w:cstheme="minorHAnsi"/>
                <w:sz w:val="22"/>
                <w:szCs w:val="22"/>
              </w:rPr>
            </w:pPr>
            <w:r>
              <w:rPr>
                <w:rFonts w:asciiTheme="minorHAnsi" w:hAnsiTheme="minorHAnsi" w:cstheme="minorHAnsi"/>
                <w:sz w:val="22"/>
                <w:szCs w:val="22"/>
              </w:rPr>
              <w:t xml:space="preserve">1 h settimanale per intero </w:t>
            </w:r>
            <w:proofErr w:type="spellStart"/>
            <w:r>
              <w:rPr>
                <w:rFonts w:asciiTheme="minorHAnsi" w:hAnsiTheme="minorHAnsi" w:cstheme="minorHAnsi"/>
                <w:sz w:val="22"/>
                <w:szCs w:val="22"/>
              </w:rPr>
              <w:t>a.s.</w:t>
            </w:r>
            <w:proofErr w:type="spellEnd"/>
          </w:p>
        </w:tc>
      </w:tr>
    </w:tbl>
    <w:p w:rsidR="00F5662F" w:rsidRDefault="00F5662F" w:rsidP="00F5662F">
      <w:pPr>
        <w:rPr>
          <w:rFonts w:ascii="Calibri" w:hAnsi="Calibri" w:cs="Calibri"/>
          <w:sz w:val="22"/>
          <w:szCs w:val="22"/>
        </w:rPr>
      </w:pPr>
    </w:p>
    <w:p w:rsidR="00F5662F" w:rsidRDefault="00F5662F" w:rsidP="00F5662F">
      <w:pPr>
        <w:rPr>
          <w:rFonts w:ascii="Calibri" w:hAnsi="Calibri" w:cs="Calibri"/>
          <w:sz w:val="22"/>
          <w:szCs w:val="22"/>
        </w:rPr>
      </w:pPr>
    </w:p>
    <w:p w:rsidR="00F5662F" w:rsidRDefault="00F5662F" w:rsidP="00F5662F">
      <w:pPr>
        <w:jc w:val="center"/>
        <w:rPr>
          <w:rFonts w:ascii="Calibri" w:hAnsi="Calibri"/>
          <w:b/>
          <w:bCs/>
          <w:i/>
          <w:color w:val="4F81BD"/>
          <w:sz w:val="22"/>
          <w:szCs w:val="22"/>
        </w:rPr>
      </w:pP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VALUTAZIONE DEGLI INTERVENTI</w:t>
      </w:r>
    </w:p>
    <w:p w:rsidR="00F5662F" w:rsidRDefault="00F5662F" w:rsidP="00F5662F">
      <w:pPr>
        <w:jc w:val="center"/>
        <w:rPr>
          <w:rFonts w:ascii="Calibri" w:hAnsi="Calibri"/>
          <w:b/>
          <w:bCs/>
          <w:i/>
          <w:color w:val="4F81BD"/>
          <w:sz w:val="22"/>
          <w:szCs w:val="22"/>
        </w:rPr>
      </w:pPr>
      <w:r>
        <w:rPr>
          <w:rFonts w:ascii="Calibri" w:hAnsi="Calibri"/>
          <w:b/>
          <w:bCs/>
          <w:i/>
          <w:color w:val="4F81BD"/>
          <w:sz w:val="22"/>
          <w:szCs w:val="22"/>
        </w:rPr>
        <w:t>(Specificare tempi e modalità di verifica e valutazione)</w:t>
      </w:r>
    </w:p>
    <w:p w:rsidR="00F5662F" w:rsidRDefault="00F5662F" w:rsidP="00F5662F">
      <w:pPr>
        <w:jc w:val="both"/>
        <w:rPr>
          <w:rFonts w:ascii="Calibri" w:hAnsi="Calibri"/>
          <w:bCs/>
          <w:sz w:val="22"/>
          <w:szCs w:val="22"/>
        </w:rPr>
      </w:pPr>
      <w:r>
        <w:rPr>
          <w:rFonts w:ascii="Calibri" w:hAnsi="Calibri"/>
          <w:bCs/>
          <w:sz w:val="22"/>
          <w:szCs w:val="22"/>
        </w:rPr>
        <w:lastRenderedPageBreak/>
        <w:t xml:space="preserve">Per valutare le competenze nonché le conoscenze e le abilità nelle stesse implicate, è necessario disporre di una molteplicità di evidenze provenienti da fonti diverse.  Pertanto, oltre all’osservazione del docente in situazione che, attraverso la predisposizione di strumenti semplici, omogenei e facilmente manipolabili (griglie, liste di item per l’osservazione, questionari),  esprime un giudizio sui processi di apprendimento, il Consiglio di classe prevede anche  l’organizzazione di  situazioni prova a spettro più ampio per esercitare principalmente una competenza impegnando gli allievi in compiti che , anche attraverso la realizzazione di un output, richiedano l’utilizzazione di una pluralità di conoscenze e abilità e una nuova integrazione delle stesse. Il Consiglio prevede, inoltre, almeno due prove esperte inter-competenze da organizzare, presumibilmente, al termine di ogni quadrimestre, capaci di mobilitare diverse competenze e saperi, richiedere di risolvere problemi, assumere opzioni, decidere, sollecitare l’uso di abilità pratiche e cognitive, autonomia e responsabilità.  </w:t>
      </w:r>
    </w:p>
    <w:p w:rsidR="00F5662F" w:rsidRDefault="00F5662F" w:rsidP="00F5662F">
      <w:pPr>
        <w:jc w:val="both"/>
        <w:rPr>
          <w:rFonts w:ascii="Calibri" w:hAnsi="Calibri"/>
          <w:sz w:val="22"/>
          <w:szCs w:val="22"/>
        </w:rPr>
      </w:pPr>
      <w:r>
        <w:rPr>
          <w:rFonts w:ascii="Calibri" w:hAnsi="Calibri"/>
          <w:bCs/>
          <w:sz w:val="22"/>
          <w:szCs w:val="22"/>
        </w:rPr>
        <w:t>Su ciascun risultato di apprendimento convergeranno così più giudizi espressi da diversi docenti e formulati a seguito della somministrazione di prove all’uopo predisposte, e/o a seguito dell’osservazione effettuata. La molteplicità delle fonti, degli oggetti di valutazione e dei punti di vista incrementerà l’attendibilità dei giudizi relativi alle conoscenze e alle abilità componenti della competenza emersi da prove ad hoc sulla competenza o da prova esperta.</w:t>
      </w:r>
      <w:r>
        <w:rPr>
          <w:rFonts w:ascii="Calibri" w:hAnsi="Calibri"/>
          <w:sz w:val="22"/>
          <w:szCs w:val="22"/>
        </w:rPr>
        <w:t xml:space="preserve"> I giudizi faranno riferimento ai descrittori di livello del protocollo di valutazione collegialmente approvato e sopra richiamato. Il giudizio finale sarà collegiale e successivo ad una fase di concertazione per stabilire un parere comune che, a partire dai singoli apporti, li ricondurrà all’unitarietà.</w:t>
      </w:r>
    </w:p>
    <w:p w:rsidR="00F5662F" w:rsidRDefault="00F5662F" w:rsidP="00F5662F">
      <w:pPr>
        <w:jc w:val="both"/>
        <w:rPr>
          <w:rFonts w:ascii="Calibri" w:hAnsi="Calibri"/>
          <w:sz w:val="22"/>
          <w:szCs w:val="22"/>
        </w:rPr>
      </w:pPr>
    </w:p>
    <w:p w:rsidR="00F5662F" w:rsidRDefault="00F5662F" w:rsidP="00F5662F">
      <w:pPr>
        <w:jc w:val="both"/>
        <w:rPr>
          <w:rFonts w:ascii="Calibri" w:hAnsi="Calibri"/>
          <w:sz w:val="22"/>
          <w:szCs w:val="22"/>
        </w:rPr>
      </w:pPr>
    </w:p>
    <w:p w:rsidR="00F5662F" w:rsidRDefault="00F5662F" w:rsidP="00F5662F">
      <w:pPr>
        <w:jc w:val="both"/>
        <w:rPr>
          <w:rFonts w:ascii="Calibri" w:hAnsi="Calibri"/>
          <w:sz w:val="22"/>
          <w:szCs w:val="22"/>
        </w:rPr>
      </w:pPr>
    </w:p>
    <w:p w:rsidR="00F5662F" w:rsidRDefault="00F5662F" w:rsidP="00F5662F">
      <w:pPr>
        <w:tabs>
          <w:tab w:val="left" w:pos="4962"/>
        </w:tabs>
        <w:spacing w:line="480" w:lineRule="auto"/>
        <w:rPr>
          <w:rFonts w:ascii="Calibri" w:hAnsi="Calibri"/>
          <w:sz w:val="22"/>
          <w:szCs w:val="22"/>
        </w:rPr>
      </w:pPr>
      <w:r>
        <w:rPr>
          <w:rFonts w:ascii="Calibri" w:hAnsi="Calibri"/>
          <w:sz w:val="22"/>
          <w:szCs w:val="22"/>
        </w:rPr>
        <w:t>IL CONSIGLIO DI CLASSE</w:t>
      </w:r>
    </w:p>
    <w:tbl>
      <w:tblPr>
        <w:tblStyle w:val="Grigliatabella"/>
        <w:tblW w:w="0" w:type="auto"/>
        <w:tblLook w:val="04A0"/>
      </w:tblPr>
      <w:tblGrid>
        <w:gridCol w:w="2226"/>
        <w:gridCol w:w="3815"/>
        <w:gridCol w:w="3813"/>
      </w:tblGrid>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Calibri" w:hAnsi="Calibri"/>
                <w:b/>
                <w:sz w:val="22"/>
                <w:szCs w:val="22"/>
              </w:rPr>
            </w:pPr>
            <w:r>
              <w:rPr>
                <w:rFonts w:ascii="Calibri" w:hAnsi="Calibri"/>
                <w:b/>
                <w:sz w:val="22"/>
                <w:szCs w:val="22"/>
              </w:rPr>
              <w:t>Discipline</w:t>
            </w:r>
          </w:p>
        </w:tc>
        <w:tc>
          <w:tcPr>
            <w:tcW w:w="3843" w:type="dxa"/>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Calibri" w:hAnsi="Calibri"/>
                <w:b/>
                <w:sz w:val="22"/>
                <w:szCs w:val="22"/>
              </w:rPr>
            </w:pPr>
            <w:r>
              <w:rPr>
                <w:rFonts w:ascii="Calibri" w:hAnsi="Calibri"/>
                <w:b/>
                <w:sz w:val="22"/>
                <w:szCs w:val="22"/>
              </w:rPr>
              <w:t>Docenti</w:t>
            </w:r>
          </w:p>
        </w:tc>
        <w:tc>
          <w:tcPr>
            <w:tcW w:w="3843" w:type="dxa"/>
            <w:tcBorders>
              <w:top w:val="single" w:sz="4" w:space="0" w:color="auto"/>
              <w:left w:val="single" w:sz="4" w:space="0" w:color="auto"/>
              <w:bottom w:val="single" w:sz="4" w:space="0" w:color="auto"/>
              <w:right w:val="single" w:sz="4" w:space="0" w:color="auto"/>
            </w:tcBorders>
            <w:hideMark/>
          </w:tcPr>
          <w:p w:rsidR="00F5662F" w:rsidRDefault="00F5662F" w:rsidP="001C5FA7">
            <w:pPr>
              <w:jc w:val="center"/>
              <w:rPr>
                <w:rFonts w:ascii="Calibri" w:hAnsi="Calibri"/>
                <w:b/>
                <w:sz w:val="22"/>
                <w:szCs w:val="22"/>
              </w:rPr>
            </w:pPr>
            <w:r>
              <w:rPr>
                <w:rFonts w:ascii="Calibri" w:hAnsi="Calibri"/>
                <w:b/>
                <w:sz w:val="22"/>
                <w:szCs w:val="22"/>
              </w:rPr>
              <w:t>Firme</w:t>
            </w: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Italiano</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Storia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Geografia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Matematica e Scienze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Inglese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Francese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Arte e immagine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Tecnologia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Educazione Fisica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Musica</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Religione</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r w:rsidR="00F5662F" w:rsidTr="00F5662F">
        <w:tc>
          <w:tcPr>
            <w:tcW w:w="2235" w:type="dxa"/>
            <w:tcBorders>
              <w:top w:val="single" w:sz="4" w:space="0" w:color="auto"/>
              <w:left w:val="single" w:sz="4" w:space="0" w:color="auto"/>
              <w:bottom w:val="single" w:sz="4" w:space="0" w:color="auto"/>
              <w:right w:val="single" w:sz="4" w:space="0" w:color="auto"/>
            </w:tcBorders>
            <w:hideMark/>
          </w:tcPr>
          <w:p w:rsidR="00F5662F" w:rsidRDefault="00F5662F" w:rsidP="001C5FA7">
            <w:pPr>
              <w:rPr>
                <w:rFonts w:ascii="Calibri" w:hAnsi="Calibri"/>
                <w:sz w:val="22"/>
                <w:szCs w:val="22"/>
              </w:rPr>
            </w:pPr>
            <w:r>
              <w:rPr>
                <w:rFonts w:ascii="Calibri" w:hAnsi="Calibri"/>
                <w:sz w:val="22"/>
                <w:szCs w:val="22"/>
              </w:rPr>
              <w:t>Sostegno</w:t>
            </w: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F5662F" w:rsidRDefault="00F5662F" w:rsidP="001C5FA7">
            <w:pPr>
              <w:rPr>
                <w:rFonts w:ascii="Calibri" w:hAnsi="Calibri"/>
                <w:sz w:val="22"/>
                <w:szCs w:val="22"/>
              </w:rPr>
            </w:pPr>
          </w:p>
        </w:tc>
      </w:tr>
    </w:tbl>
    <w:p w:rsidR="00F5662F" w:rsidRDefault="00F5662F" w:rsidP="00F5662F">
      <w:pPr>
        <w:rPr>
          <w:rFonts w:ascii="Calibri" w:hAnsi="Calibri"/>
          <w:sz w:val="22"/>
          <w:szCs w:val="22"/>
        </w:rPr>
      </w:pPr>
    </w:p>
    <w:p w:rsidR="00F5662F" w:rsidRDefault="00F5662F" w:rsidP="00F5662F">
      <w:pPr>
        <w:jc w:val="right"/>
        <w:rPr>
          <w:rFonts w:ascii="Calibri" w:hAnsi="Calibri"/>
          <w:sz w:val="22"/>
          <w:szCs w:val="22"/>
        </w:rPr>
      </w:pPr>
      <w:r>
        <w:rPr>
          <w:rFonts w:ascii="Calibri" w:hAnsi="Calibri"/>
          <w:sz w:val="22"/>
          <w:szCs w:val="22"/>
        </w:rPr>
        <w:t>IL COORDINATORE</w:t>
      </w:r>
    </w:p>
    <w:p w:rsidR="00F5662F" w:rsidRDefault="00F5662F" w:rsidP="00F5662F">
      <w:pPr>
        <w:jc w:val="both"/>
        <w:rPr>
          <w:rFonts w:ascii="Calibri" w:hAnsi="Calibri"/>
          <w:sz w:val="22"/>
          <w:szCs w:val="22"/>
        </w:rPr>
      </w:pPr>
      <w:r>
        <w:rPr>
          <w:rFonts w:ascii="Calibri" w:hAnsi="Calibri"/>
          <w:sz w:val="22"/>
          <w:szCs w:val="22"/>
        </w:rPr>
        <w:t>Data…………………………</w:t>
      </w:r>
    </w:p>
    <w:p w:rsidR="00F5662F" w:rsidRDefault="00F5662F" w:rsidP="00F5662F">
      <w:pPr>
        <w:tabs>
          <w:tab w:val="left" w:pos="793"/>
        </w:tabs>
        <w:jc w:val="right"/>
      </w:pPr>
    </w:p>
    <w:p w:rsidR="00DC5F69" w:rsidRDefault="00DC5F69">
      <w:bookmarkStart w:id="0" w:name="_GoBack"/>
      <w:bookmarkEnd w:id="0"/>
    </w:p>
    <w:sectPr w:rsidR="00DC5F69" w:rsidSect="00E117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AED"/>
    <w:multiLevelType w:val="multilevel"/>
    <w:tmpl w:val="C9D8E0E0"/>
    <w:lvl w:ilvl="0">
      <w:start w:val="1"/>
      <w:numFmt w:val="bullet"/>
      <w:lvlText w:val=""/>
      <w:lvlJc w:val="left"/>
      <w:pPr>
        <w:ind w:left="720" w:hanging="360"/>
      </w:pPr>
      <w:rPr>
        <w:rFonts w:ascii="Wingdings" w:hAnsi="Wingdings" w:cs="Wingding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AD08FF"/>
    <w:multiLevelType w:val="multilevel"/>
    <w:tmpl w:val="A1EAFCD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32"/>
        </w:tabs>
        <w:ind w:left="732" w:hanging="360"/>
      </w:pPr>
    </w:lvl>
    <w:lvl w:ilvl="2">
      <w:start w:val="1"/>
      <w:numFmt w:val="decimal"/>
      <w:lvlText w:val="%2.%3."/>
      <w:lvlJc w:val="left"/>
      <w:pPr>
        <w:tabs>
          <w:tab w:val="num" w:pos="1452"/>
        </w:tabs>
        <w:ind w:left="1452" w:hanging="360"/>
      </w:pPr>
    </w:lvl>
    <w:lvl w:ilvl="3">
      <w:start w:val="1"/>
      <w:numFmt w:val="decimal"/>
      <w:lvlText w:val="%2.%3.%4."/>
      <w:lvlJc w:val="left"/>
      <w:pPr>
        <w:tabs>
          <w:tab w:val="num" w:pos="2172"/>
        </w:tabs>
        <w:ind w:left="2172" w:hanging="360"/>
      </w:pPr>
    </w:lvl>
    <w:lvl w:ilvl="4">
      <w:start w:val="1"/>
      <w:numFmt w:val="decimal"/>
      <w:lvlText w:val="%2.%3.%4.%5."/>
      <w:lvlJc w:val="left"/>
      <w:pPr>
        <w:tabs>
          <w:tab w:val="num" w:pos="2892"/>
        </w:tabs>
        <w:ind w:left="2892" w:hanging="360"/>
      </w:pPr>
    </w:lvl>
    <w:lvl w:ilvl="5">
      <w:start w:val="1"/>
      <w:numFmt w:val="decimal"/>
      <w:lvlText w:val="%2.%3.%4.%5.%6."/>
      <w:lvlJc w:val="left"/>
      <w:pPr>
        <w:tabs>
          <w:tab w:val="num" w:pos="3612"/>
        </w:tabs>
        <w:ind w:left="3612" w:hanging="360"/>
      </w:pPr>
    </w:lvl>
    <w:lvl w:ilvl="6">
      <w:start w:val="1"/>
      <w:numFmt w:val="decimal"/>
      <w:lvlText w:val="%2.%3.%4.%5.%6.%7."/>
      <w:lvlJc w:val="left"/>
      <w:pPr>
        <w:tabs>
          <w:tab w:val="num" w:pos="4332"/>
        </w:tabs>
        <w:ind w:left="4332" w:hanging="360"/>
      </w:pPr>
    </w:lvl>
    <w:lvl w:ilvl="7">
      <w:start w:val="1"/>
      <w:numFmt w:val="decimal"/>
      <w:lvlText w:val="%2.%3.%4.%5.%6.%7.%8."/>
      <w:lvlJc w:val="left"/>
      <w:pPr>
        <w:tabs>
          <w:tab w:val="num" w:pos="5052"/>
        </w:tabs>
        <w:ind w:left="5052" w:hanging="360"/>
      </w:pPr>
    </w:lvl>
    <w:lvl w:ilvl="8">
      <w:start w:val="1"/>
      <w:numFmt w:val="decimal"/>
      <w:lvlText w:val="%2.%3.%4.%5.%6.%7.%8.%9."/>
      <w:lvlJc w:val="left"/>
      <w:pPr>
        <w:tabs>
          <w:tab w:val="num" w:pos="5772"/>
        </w:tabs>
        <w:ind w:left="5772" w:hanging="360"/>
      </w:pPr>
    </w:lvl>
  </w:abstractNum>
  <w:abstractNum w:abstractNumId="2">
    <w:nsid w:val="2A762ED6"/>
    <w:multiLevelType w:val="multilevel"/>
    <w:tmpl w:val="EA4CFAD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32"/>
        </w:tabs>
        <w:ind w:left="732" w:hanging="360"/>
      </w:pPr>
    </w:lvl>
    <w:lvl w:ilvl="2">
      <w:start w:val="1"/>
      <w:numFmt w:val="decimal"/>
      <w:lvlText w:val="%2.%3."/>
      <w:lvlJc w:val="left"/>
      <w:pPr>
        <w:tabs>
          <w:tab w:val="num" w:pos="1452"/>
        </w:tabs>
        <w:ind w:left="1452" w:hanging="360"/>
      </w:pPr>
    </w:lvl>
    <w:lvl w:ilvl="3">
      <w:start w:val="1"/>
      <w:numFmt w:val="decimal"/>
      <w:lvlText w:val="%2.%3.%4."/>
      <w:lvlJc w:val="left"/>
      <w:pPr>
        <w:tabs>
          <w:tab w:val="num" w:pos="2172"/>
        </w:tabs>
        <w:ind w:left="2172" w:hanging="360"/>
      </w:pPr>
    </w:lvl>
    <w:lvl w:ilvl="4">
      <w:start w:val="1"/>
      <w:numFmt w:val="decimal"/>
      <w:lvlText w:val="%2.%3.%4.%5."/>
      <w:lvlJc w:val="left"/>
      <w:pPr>
        <w:tabs>
          <w:tab w:val="num" w:pos="2892"/>
        </w:tabs>
        <w:ind w:left="2892" w:hanging="360"/>
      </w:pPr>
    </w:lvl>
    <w:lvl w:ilvl="5">
      <w:start w:val="1"/>
      <w:numFmt w:val="decimal"/>
      <w:lvlText w:val="%2.%3.%4.%5.%6."/>
      <w:lvlJc w:val="left"/>
      <w:pPr>
        <w:tabs>
          <w:tab w:val="num" w:pos="3612"/>
        </w:tabs>
        <w:ind w:left="3612" w:hanging="360"/>
      </w:pPr>
    </w:lvl>
    <w:lvl w:ilvl="6">
      <w:start w:val="1"/>
      <w:numFmt w:val="decimal"/>
      <w:lvlText w:val="%2.%3.%4.%5.%6.%7."/>
      <w:lvlJc w:val="left"/>
      <w:pPr>
        <w:tabs>
          <w:tab w:val="num" w:pos="4332"/>
        </w:tabs>
        <w:ind w:left="4332" w:hanging="360"/>
      </w:pPr>
    </w:lvl>
    <w:lvl w:ilvl="7">
      <w:start w:val="1"/>
      <w:numFmt w:val="decimal"/>
      <w:lvlText w:val="%2.%3.%4.%5.%6.%7.%8."/>
      <w:lvlJc w:val="left"/>
      <w:pPr>
        <w:tabs>
          <w:tab w:val="num" w:pos="5052"/>
        </w:tabs>
        <w:ind w:left="5052" w:hanging="360"/>
      </w:pPr>
    </w:lvl>
    <w:lvl w:ilvl="8">
      <w:start w:val="1"/>
      <w:numFmt w:val="decimal"/>
      <w:lvlText w:val="%2.%3.%4.%5.%6.%7.%8.%9."/>
      <w:lvlJc w:val="left"/>
      <w:pPr>
        <w:tabs>
          <w:tab w:val="num" w:pos="5772"/>
        </w:tabs>
        <w:ind w:left="5772" w:hanging="360"/>
      </w:pPr>
    </w:lvl>
  </w:abstractNum>
  <w:abstractNum w:abstractNumId="3">
    <w:nsid w:val="3FA96B78"/>
    <w:multiLevelType w:val="multilevel"/>
    <w:tmpl w:val="4596FB2E"/>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594100B"/>
    <w:multiLevelType w:val="hybridMultilevel"/>
    <w:tmpl w:val="DB60748C"/>
    <w:lvl w:ilvl="0" w:tplc="C28E49AC">
      <w:start w:val="3"/>
      <w:numFmt w:val="decimal"/>
      <w:lvlText w:val="%1."/>
      <w:lvlJc w:val="left"/>
      <w:pPr>
        <w:ind w:left="720" w:hanging="360"/>
      </w:pPr>
      <w:rPr>
        <w:rFonts w:ascii="Calibri" w:hAnsi="Calibri" w:cs="Times New Roman" w:hint="default"/>
        <w:b/>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6D20AF5"/>
    <w:multiLevelType w:val="hybridMultilevel"/>
    <w:tmpl w:val="08F4B3F6"/>
    <w:lvl w:ilvl="0" w:tplc="D2EAE700">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5D5F46A2"/>
    <w:multiLevelType w:val="hybridMultilevel"/>
    <w:tmpl w:val="F7480F3C"/>
    <w:lvl w:ilvl="0" w:tplc="CB6A479C">
      <w:start w:val="1"/>
      <w:numFmt w:val="bullet"/>
      <w:lvlText w:val=""/>
      <w:lvlJc w:val="left"/>
      <w:pPr>
        <w:ind w:left="360" w:hanging="360"/>
      </w:pPr>
      <w:rPr>
        <w:rFonts w:ascii="Symbol" w:hAnsi="Symbol" w:hint="default"/>
        <w:sz w:val="20"/>
      </w:rPr>
    </w:lvl>
    <w:lvl w:ilvl="1" w:tplc="1DFCADA0">
      <w:start w:val="1"/>
      <w:numFmt w:val="bullet"/>
      <w:lvlText w:val=""/>
      <w:lvlJc w:val="left"/>
      <w:pPr>
        <w:ind w:left="1080" w:hanging="360"/>
      </w:pPr>
      <w:rPr>
        <w:rFonts w:ascii="Symbol" w:hAnsi="Symbol" w:hint="default"/>
        <w:sz w:val="24"/>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603109EE"/>
    <w:multiLevelType w:val="hybridMultilevel"/>
    <w:tmpl w:val="11BEF360"/>
    <w:lvl w:ilvl="0" w:tplc="3EA46FA8">
      <w:start w:val="2"/>
      <w:numFmt w:val="bullet"/>
      <w:lvlText w:val="-"/>
      <w:lvlJc w:val="left"/>
      <w:pPr>
        <w:ind w:left="441" w:hanging="360"/>
      </w:pPr>
      <w:rPr>
        <w:rFonts w:ascii="Calibri" w:eastAsia="Times New Roman" w:hAnsi="Calibri" w:cs="Times New Roman" w:hint="default"/>
      </w:rPr>
    </w:lvl>
    <w:lvl w:ilvl="1" w:tplc="04100003">
      <w:start w:val="1"/>
      <w:numFmt w:val="bullet"/>
      <w:lvlText w:val="o"/>
      <w:lvlJc w:val="left"/>
      <w:pPr>
        <w:ind w:left="1161" w:hanging="360"/>
      </w:pPr>
      <w:rPr>
        <w:rFonts w:ascii="Courier New" w:hAnsi="Courier New" w:cs="Courier New" w:hint="default"/>
      </w:rPr>
    </w:lvl>
    <w:lvl w:ilvl="2" w:tplc="04100005">
      <w:start w:val="1"/>
      <w:numFmt w:val="bullet"/>
      <w:lvlText w:val=""/>
      <w:lvlJc w:val="left"/>
      <w:pPr>
        <w:ind w:left="1881" w:hanging="360"/>
      </w:pPr>
      <w:rPr>
        <w:rFonts w:ascii="Wingdings" w:hAnsi="Wingdings" w:hint="default"/>
      </w:rPr>
    </w:lvl>
    <w:lvl w:ilvl="3" w:tplc="04100001">
      <w:start w:val="1"/>
      <w:numFmt w:val="bullet"/>
      <w:lvlText w:val=""/>
      <w:lvlJc w:val="left"/>
      <w:pPr>
        <w:ind w:left="2601" w:hanging="360"/>
      </w:pPr>
      <w:rPr>
        <w:rFonts w:ascii="Symbol" w:hAnsi="Symbol" w:hint="default"/>
      </w:rPr>
    </w:lvl>
    <w:lvl w:ilvl="4" w:tplc="04100003">
      <w:start w:val="1"/>
      <w:numFmt w:val="bullet"/>
      <w:lvlText w:val="o"/>
      <w:lvlJc w:val="left"/>
      <w:pPr>
        <w:ind w:left="3321" w:hanging="360"/>
      </w:pPr>
      <w:rPr>
        <w:rFonts w:ascii="Courier New" w:hAnsi="Courier New" w:cs="Courier New" w:hint="default"/>
      </w:rPr>
    </w:lvl>
    <w:lvl w:ilvl="5" w:tplc="04100005">
      <w:start w:val="1"/>
      <w:numFmt w:val="bullet"/>
      <w:lvlText w:val=""/>
      <w:lvlJc w:val="left"/>
      <w:pPr>
        <w:ind w:left="4041" w:hanging="360"/>
      </w:pPr>
      <w:rPr>
        <w:rFonts w:ascii="Wingdings" w:hAnsi="Wingdings" w:hint="default"/>
      </w:rPr>
    </w:lvl>
    <w:lvl w:ilvl="6" w:tplc="04100001">
      <w:start w:val="1"/>
      <w:numFmt w:val="bullet"/>
      <w:lvlText w:val=""/>
      <w:lvlJc w:val="left"/>
      <w:pPr>
        <w:ind w:left="4761" w:hanging="360"/>
      </w:pPr>
      <w:rPr>
        <w:rFonts w:ascii="Symbol" w:hAnsi="Symbol" w:hint="default"/>
      </w:rPr>
    </w:lvl>
    <w:lvl w:ilvl="7" w:tplc="04100003">
      <w:start w:val="1"/>
      <w:numFmt w:val="bullet"/>
      <w:lvlText w:val="o"/>
      <w:lvlJc w:val="left"/>
      <w:pPr>
        <w:ind w:left="5481" w:hanging="360"/>
      </w:pPr>
      <w:rPr>
        <w:rFonts w:ascii="Courier New" w:hAnsi="Courier New" w:cs="Courier New" w:hint="default"/>
      </w:rPr>
    </w:lvl>
    <w:lvl w:ilvl="8" w:tplc="04100005">
      <w:start w:val="1"/>
      <w:numFmt w:val="bullet"/>
      <w:lvlText w:val=""/>
      <w:lvlJc w:val="left"/>
      <w:pPr>
        <w:ind w:left="6201" w:hanging="360"/>
      </w:pPr>
      <w:rPr>
        <w:rFonts w:ascii="Wingdings" w:hAnsi="Wingdings" w:hint="default"/>
      </w:rPr>
    </w:lvl>
  </w:abstractNum>
  <w:abstractNum w:abstractNumId="8">
    <w:nsid w:val="63C12384"/>
    <w:multiLevelType w:val="multilevel"/>
    <w:tmpl w:val="5BD8DD10"/>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374739D"/>
    <w:multiLevelType w:val="multilevel"/>
    <w:tmpl w:val="6038A1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16"/>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662F"/>
    <w:rsid w:val="00AF6CED"/>
    <w:rsid w:val="00DC5F69"/>
    <w:rsid w:val="00E11723"/>
    <w:rsid w:val="00F566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62F"/>
    <w:pPr>
      <w:spacing w:after="0" w:line="240" w:lineRule="auto"/>
    </w:pPr>
    <w:rPr>
      <w:rFonts w:ascii="Times New Roman" w:eastAsia="Times New Roman" w:hAnsi="Times New Roman" w:cs="Times New Roman"/>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5662F"/>
    <w:rPr>
      <w:rFonts w:ascii="Times New Roman" w:hAnsi="Times New Roman" w:cs="Times New Roman" w:hint="default"/>
      <w:color w:val="0000FF"/>
      <w:u w:val="single"/>
    </w:rPr>
  </w:style>
  <w:style w:type="paragraph" w:styleId="NormaleWeb">
    <w:name w:val="Normal (Web)"/>
    <w:basedOn w:val="Normale"/>
    <w:semiHidden/>
    <w:unhideWhenUsed/>
    <w:qFormat/>
    <w:rsid w:val="00F5662F"/>
    <w:pPr>
      <w:spacing w:before="28" w:after="28"/>
    </w:pPr>
    <w:rPr>
      <w:sz w:val="24"/>
      <w:szCs w:val="24"/>
    </w:rPr>
  </w:style>
  <w:style w:type="paragraph" w:styleId="Intestazione">
    <w:name w:val="header"/>
    <w:basedOn w:val="Normale"/>
    <w:link w:val="IntestazioneCarattere1"/>
    <w:uiPriority w:val="99"/>
    <w:semiHidden/>
    <w:unhideWhenUsed/>
    <w:qFormat/>
    <w:rsid w:val="00F5662F"/>
    <w:pPr>
      <w:tabs>
        <w:tab w:val="center" w:pos="4819"/>
        <w:tab w:val="right" w:pos="9638"/>
      </w:tabs>
    </w:pPr>
  </w:style>
  <w:style w:type="character" w:customStyle="1" w:styleId="IntestazioneCarattere">
    <w:name w:val="Intestazione Carattere"/>
    <w:basedOn w:val="Carpredefinitoparagrafo"/>
    <w:uiPriority w:val="99"/>
    <w:semiHidden/>
    <w:rsid w:val="00F5662F"/>
    <w:rPr>
      <w:rFonts w:ascii="Times New Roman" w:eastAsia="Times New Roman" w:hAnsi="Times New Roman" w:cs="Times New Roman"/>
      <w:kern w:val="2"/>
      <w:sz w:val="20"/>
      <w:szCs w:val="20"/>
      <w:lang w:eastAsia="it-IT"/>
    </w:rPr>
  </w:style>
  <w:style w:type="paragraph" w:styleId="Corpodeltesto">
    <w:name w:val="Body Text"/>
    <w:basedOn w:val="Normale"/>
    <w:link w:val="CorpodeltestoCarattere"/>
    <w:semiHidden/>
    <w:unhideWhenUsed/>
    <w:qFormat/>
    <w:rsid w:val="00F5662F"/>
    <w:pPr>
      <w:spacing w:line="480" w:lineRule="auto"/>
      <w:jc w:val="both"/>
    </w:pPr>
    <w:rPr>
      <w:sz w:val="24"/>
    </w:rPr>
  </w:style>
  <w:style w:type="character" w:customStyle="1" w:styleId="CorpodeltestoCarattere">
    <w:name w:val="Corpo del testo Carattere"/>
    <w:basedOn w:val="Carpredefinitoparagrafo"/>
    <w:link w:val="Corpodeltesto"/>
    <w:semiHidden/>
    <w:rsid w:val="00F5662F"/>
    <w:rPr>
      <w:rFonts w:ascii="Times New Roman" w:eastAsia="Times New Roman" w:hAnsi="Times New Roman" w:cs="Times New Roman"/>
      <w:kern w:val="2"/>
      <w:sz w:val="24"/>
      <w:szCs w:val="20"/>
      <w:lang w:eastAsia="it-IT"/>
    </w:rPr>
  </w:style>
  <w:style w:type="paragraph" w:styleId="Nessunaspaziatura">
    <w:name w:val="No Spacing"/>
    <w:qFormat/>
    <w:rsid w:val="00F5662F"/>
    <w:pPr>
      <w:spacing w:after="0" w:line="240" w:lineRule="auto"/>
    </w:pPr>
    <w:rPr>
      <w:rFonts w:ascii="Calibri" w:eastAsia="Calibri" w:hAnsi="Calibri" w:cs="Times New Roman"/>
      <w:kern w:val="2"/>
    </w:rPr>
  </w:style>
  <w:style w:type="paragraph" w:styleId="Paragrafoelenco">
    <w:name w:val="List Paragraph"/>
    <w:basedOn w:val="Normale"/>
    <w:qFormat/>
    <w:rsid w:val="00F5662F"/>
    <w:pPr>
      <w:ind w:left="720"/>
    </w:pPr>
  </w:style>
  <w:style w:type="character" w:customStyle="1" w:styleId="IntestazioneCarattere1">
    <w:name w:val="Intestazione Carattere1"/>
    <w:basedOn w:val="Carpredefinitoparagrafo"/>
    <w:link w:val="Intestazione"/>
    <w:uiPriority w:val="99"/>
    <w:semiHidden/>
    <w:locked/>
    <w:rsid w:val="00F5662F"/>
    <w:rPr>
      <w:rFonts w:ascii="Times New Roman" w:eastAsia="Times New Roman" w:hAnsi="Times New Roman" w:cs="Times New Roman"/>
      <w:kern w:val="2"/>
      <w:sz w:val="20"/>
      <w:szCs w:val="20"/>
      <w:lang w:eastAsia="it-IT"/>
    </w:rPr>
  </w:style>
  <w:style w:type="table" w:styleId="Grigliatabella">
    <w:name w:val="Table Grid"/>
    <w:basedOn w:val="Tabellanormale"/>
    <w:uiPriority w:val="39"/>
    <w:rsid w:val="00F5662F"/>
    <w:pPr>
      <w:spacing w:after="0" w:line="240" w:lineRule="auto"/>
    </w:pPr>
    <w:rPr>
      <w:rFonts w:ascii="Calibri" w:eastAsia="Calibri" w:hAnsi="Calibri" w:cs="Times New Roman"/>
      <w:kern w:val="2"/>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F6C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CED"/>
    <w:rPr>
      <w:rFonts w:ascii="Tahoma" w:eastAsia="Times New Roman" w:hAnsi="Tahoma" w:cs="Tahoma"/>
      <w:kern w:val="2"/>
      <w:sz w:val="16"/>
      <w:szCs w:val="16"/>
      <w:lang w:eastAsia="it-IT"/>
    </w:rPr>
  </w:style>
</w:styles>
</file>

<file path=word/webSettings.xml><?xml version="1.0" encoding="utf-8"?>
<w:webSettings xmlns:r="http://schemas.openxmlformats.org/officeDocument/2006/relationships" xmlns:w="http://schemas.openxmlformats.org/wordprocessingml/2006/main">
  <w:divs>
    <w:div w:id="12528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c84300x@istruzione.it%20-" TargetMode="External"/><Relationship Id="rId3" Type="http://schemas.openxmlformats.org/officeDocument/2006/relationships/settings" Target="settings.xml"/><Relationship Id="rId7" Type="http://schemas.openxmlformats.org/officeDocument/2006/relationships/image" Target="http://www.scuolamoscati.com/joomla/images/stories/logo_istruzion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cmoscatibn.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Giuseppina Maturi</dc:creator>
  <cp:keywords/>
  <dc:description/>
  <cp:lastModifiedBy>Mariangela Calicchio</cp:lastModifiedBy>
  <cp:revision>2</cp:revision>
  <dcterms:created xsi:type="dcterms:W3CDTF">2019-07-13T10:53:00Z</dcterms:created>
  <dcterms:modified xsi:type="dcterms:W3CDTF">2019-09-17T09:35:00Z</dcterms:modified>
</cp:coreProperties>
</file>